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ECBF9" w14:textId="77777777" w:rsidR="00266639" w:rsidRPr="00860B43" w:rsidRDefault="00220605" w:rsidP="00BD5D4F">
      <w:pPr>
        <w:spacing w:after="0" w:line="240" w:lineRule="auto"/>
        <w:rPr>
          <w:rFonts w:ascii="Myriad Pro" w:hAnsi="Myriad Pro" w:cstheme="minorHAnsi"/>
          <w:b/>
          <w:sz w:val="24"/>
          <w:szCs w:val="24"/>
        </w:rPr>
      </w:pPr>
      <w:r w:rsidRPr="00860B43">
        <w:rPr>
          <w:rFonts w:ascii="Myriad Pro" w:hAnsi="Myriad Pro" w:cstheme="minorHAnsi"/>
          <w:b/>
          <w:noProof/>
          <w:sz w:val="24"/>
          <w:szCs w:val="24"/>
        </w:rPr>
        <w:drawing>
          <wp:anchor distT="0" distB="0" distL="114300" distR="114300" simplePos="0" relativeHeight="251658240" behindDoc="1" locked="0" layoutInCell="1" allowOverlap="1" wp14:anchorId="01695699" wp14:editId="412BEDD2">
            <wp:simplePos x="0" y="0"/>
            <wp:positionH relativeFrom="page">
              <wp:posOffset>104775</wp:posOffset>
            </wp:positionH>
            <wp:positionV relativeFrom="paragraph">
              <wp:posOffset>0</wp:posOffset>
            </wp:positionV>
            <wp:extent cx="1362075" cy="1362075"/>
            <wp:effectExtent l="0" t="0" r="9525" b="9525"/>
            <wp:wrapTight wrapText="bothSides">
              <wp:wrapPolygon edited="0">
                <wp:start x="0" y="0"/>
                <wp:lineTo x="0" y="21449"/>
                <wp:lineTo x="21449" y="21449"/>
                <wp:lineTo x="2144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quare logo.jpg"/>
                    <pic:cNvPicPr/>
                  </pic:nvPicPr>
                  <pic:blipFill>
                    <a:blip r:embed="rId5">
                      <a:extLst>
                        <a:ext uri="{28A0092B-C50C-407E-A947-70E740481C1C}">
                          <a14:useLocalDpi xmlns:a14="http://schemas.microsoft.com/office/drawing/2010/main" val="0"/>
                        </a:ext>
                      </a:extLst>
                    </a:blip>
                    <a:stretch>
                      <a:fillRect/>
                    </a:stretch>
                  </pic:blipFill>
                  <pic:spPr>
                    <a:xfrm>
                      <a:off x="0" y="0"/>
                      <a:ext cx="1362075" cy="1362075"/>
                    </a:xfrm>
                    <a:prstGeom prst="rect">
                      <a:avLst/>
                    </a:prstGeom>
                  </pic:spPr>
                </pic:pic>
              </a:graphicData>
            </a:graphic>
            <wp14:sizeRelH relativeFrom="margin">
              <wp14:pctWidth>0</wp14:pctWidth>
            </wp14:sizeRelH>
            <wp14:sizeRelV relativeFrom="margin">
              <wp14:pctHeight>0</wp14:pctHeight>
            </wp14:sizeRelV>
          </wp:anchor>
        </w:drawing>
      </w:r>
    </w:p>
    <w:p w14:paraId="4B03CDA6" w14:textId="77777777" w:rsidR="00220605" w:rsidRPr="00860B43" w:rsidRDefault="00220605" w:rsidP="00BD5D4F">
      <w:pPr>
        <w:spacing w:after="0" w:line="240" w:lineRule="auto"/>
        <w:rPr>
          <w:rFonts w:ascii="Myriad Pro" w:hAnsi="Myriad Pro" w:cstheme="minorHAnsi"/>
          <w:b/>
          <w:sz w:val="20"/>
          <w:szCs w:val="20"/>
        </w:rPr>
      </w:pPr>
    </w:p>
    <w:p w14:paraId="6BF52A00" w14:textId="77777777" w:rsidR="00220605" w:rsidRPr="00860B43" w:rsidRDefault="00220605" w:rsidP="00BD5D4F">
      <w:pPr>
        <w:spacing w:after="0" w:line="240" w:lineRule="auto"/>
        <w:rPr>
          <w:rFonts w:ascii="Myriad Pro" w:hAnsi="Myriad Pro" w:cstheme="minorHAnsi"/>
          <w:b/>
          <w:sz w:val="20"/>
          <w:szCs w:val="20"/>
        </w:rPr>
      </w:pPr>
    </w:p>
    <w:p w14:paraId="375933E4" w14:textId="77777777" w:rsidR="00BD5D4F" w:rsidRPr="00860B43" w:rsidRDefault="00BD5D4F" w:rsidP="00BD5D4F">
      <w:pPr>
        <w:spacing w:after="0" w:line="240" w:lineRule="auto"/>
        <w:rPr>
          <w:rFonts w:ascii="Myriad Pro" w:hAnsi="Myriad Pro" w:cstheme="minorHAnsi"/>
          <w:b/>
          <w:sz w:val="20"/>
          <w:szCs w:val="20"/>
        </w:rPr>
      </w:pPr>
    </w:p>
    <w:p w14:paraId="74288F43" w14:textId="77777777" w:rsidR="00BD5D4F" w:rsidRPr="00860B43" w:rsidRDefault="00BD5D4F" w:rsidP="00BD5D4F">
      <w:pPr>
        <w:spacing w:after="0" w:line="240" w:lineRule="auto"/>
        <w:rPr>
          <w:rFonts w:ascii="Myriad Pro" w:eastAsia="Times New Roman" w:hAnsi="Myriad Pro" w:cstheme="minorHAnsi"/>
          <w:b/>
          <w:sz w:val="24"/>
          <w:szCs w:val="24"/>
        </w:rPr>
      </w:pPr>
    </w:p>
    <w:p w14:paraId="530CEA96" w14:textId="1B734CE8" w:rsidR="00BD5D4F" w:rsidRPr="00860B43" w:rsidRDefault="0039400E" w:rsidP="00BD5D4F">
      <w:pPr>
        <w:spacing w:after="0" w:line="240" w:lineRule="auto"/>
        <w:rPr>
          <w:rFonts w:ascii="Myriad Pro" w:eastAsia="Times New Roman" w:hAnsi="Myriad Pro" w:cstheme="minorHAnsi"/>
          <w:b/>
          <w:sz w:val="24"/>
          <w:szCs w:val="24"/>
        </w:rPr>
      </w:pPr>
      <w:r w:rsidRPr="00860B43">
        <w:rPr>
          <w:rFonts w:ascii="Myriad Pro" w:eastAsia="Times New Roman" w:hAnsi="Myriad Pro" w:cstheme="minorHAnsi"/>
          <w:b/>
          <w:sz w:val="24"/>
          <w:szCs w:val="24"/>
        </w:rPr>
        <w:t>Glass Studio</w:t>
      </w:r>
      <w:r w:rsidR="00F71A64">
        <w:rPr>
          <w:rFonts w:ascii="Myriad Pro" w:eastAsia="Times New Roman" w:hAnsi="Myriad Pro" w:cstheme="minorHAnsi"/>
          <w:b/>
          <w:sz w:val="24"/>
          <w:szCs w:val="24"/>
        </w:rPr>
        <w:t xml:space="preserve"> and Program</w:t>
      </w:r>
      <w:r w:rsidRPr="00860B43">
        <w:rPr>
          <w:rFonts w:ascii="Myriad Pro" w:eastAsia="Times New Roman" w:hAnsi="Myriad Pro" w:cstheme="minorHAnsi"/>
          <w:b/>
          <w:sz w:val="24"/>
          <w:szCs w:val="24"/>
        </w:rPr>
        <w:t xml:space="preserve"> Assistant </w:t>
      </w:r>
      <w:r w:rsidR="00BD5D4F" w:rsidRPr="00860B43">
        <w:rPr>
          <w:rFonts w:ascii="Myriad Pro" w:eastAsia="Times New Roman" w:hAnsi="Myriad Pro" w:cstheme="minorHAnsi"/>
          <w:b/>
          <w:sz w:val="24"/>
          <w:szCs w:val="24"/>
        </w:rPr>
        <w:t>at Bergstrom-Mahler Museum of Glass</w:t>
      </w:r>
    </w:p>
    <w:p w14:paraId="3190500A" w14:textId="77777777" w:rsidR="00BD5D4F" w:rsidRPr="00860B43" w:rsidRDefault="00BD5D4F" w:rsidP="00BD5D4F">
      <w:pPr>
        <w:spacing w:after="0" w:line="240" w:lineRule="auto"/>
        <w:rPr>
          <w:rFonts w:ascii="Myriad Pro" w:eastAsia="Times New Roman" w:hAnsi="Myriad Pro" w:cstheme="minorHAnsi"/>
          <w:b/>
          <w:sz w:val="24"/>
          <w:szCs w:val="24"/>
        </w:rPr>
      </w:pPr>
    </w:p>
    <w:p w14:paraId="085B576B" w14:textId="77777777" w:rsidR="00BD5D4F" w:rsidRPr="00860B43" w:rsidRDefault="00BD5D4F" w:rsidP="00BD5D4F">
      <w:pPr>
        <w:spacing w:after="0" w:line="240" w:lineRule="auto"/>
        <w:rPr>
          <w:rFonts w:ascii="Myriad Pro" w:hAnsi="Myriad Pro" w:cstheme="minorHAnsi"/>
          <w:b/>
          <w:sz w:val="24"/>
          <w:szCs w:val="24"/>
        </w:rPr>
      </w:pPr>
      <w:r w:rsidRPr="00860B43">
        <w:rPr>
          <w:rFonts w:ascii="Myriad Pro" w:hAnsi="Myriad Pro" w:cstheme="minorHAnsi"/>
          <w:b/>
          <w:sz w:val="24"/>
          <w:szCs w:val="24"/>
        </w:rPr>
        <w:t xml:space="preserve"> </w:t>
      </w:r>
    </w:p>
    <w:p w14:paraId="333557CC" w14:textId="77777777" w:rsidR="00E44385" w:rsidRPr="00860B43" w:rsidRDefault="008D6B87" w:rsidP="00BD5D4F">
      <w:pPr>
        <w:spacing w:after="0" w:line="240" w:lineRule="auto"/>
        <w:rPr>
          <w:rFonts w:ascii="Myriad Pro" w:hAnsi="Myriad Pro" w:cstheme="minorHAnsi"/>
          <w:b/>
          <w:sz w:val="20"/>
          <w:szCs w:val="20"/>
        </w:rPr>
      </w:pPr>
      <w:r w:rsidRPr="00860B43">
        <w:rPr>
          <w:rFonts w:ascii="Myriad Pro" w:hAnsi="Myriad Pro" w:cstheme="minorHAnsi"/>
          <w:b/>
          <w:sz w:val="20"/>
          <w:szCs w:val="20"/>
        </w:rPr>
        <w:t>Summary</w:t>
      </w:r>
    </w:p>
    <w:p w14:paraId="2076023B" w14:textId="59C93C4D" w:rsidR="004503F2" w:rsidRPr="00860B43" w:rsidRDefault="004503F2" w:rsidP="004503F2">
      <w:pPr>
        <w:spacing w:after="0" w:line="240" w:lineRule="auto"/>
        <w:jc w:val="both"/>
        <w:rPr>
          <w:rFonts w:ascii="Myriad Pro" w:hAnsi="Myriad Pro"/>
          <w:sz w:val="28"/>
          <w:szCs w:val="28"/>
        </w:rPr>
      </w:pPr>
      <w:r w:rsidRPr="00860B43">
        <w:rPr>
          <w:rFonts w:ascii="Myriad Pro" w:hAnsi="Myriad Pro"/>
          <w:sz w:val="20"/>
          <w:szCs w:val="20"/>
        </w:rPr>
        <w:t xml:space="preserve">Bergstrom-Mahler Museum of Glass </w:t>
      </w:r>
      <w:r w:rsidRPr="00860B43">
        <w:rPr>
          <w:rFonts w:ascii="Myriad Pro" w:hAnsi="Myriad Pro" w:cstheme="minorHAnsi"/>
          <w:sz w:val="20"/>
          <w:szCs w:val="20"/>
        </w:rPr>
        <w:t>provide</w:t>
      </w:r>
      <w:r w:rsidR="005755D2">
        <w:rPr>
          <w:rFonts w:ascii="Myriad Pro" w:hAnsi="Myriad Pro" w:cstheme="minorHAnsi"/>
          <w:sz w:val="20"/>
          <w:szCs w:val="20"/>
        </w:rPr>
        <w:t xml:space="preserve">s </w:t>
      </w:r>
      <w:r w:rsidRPr="00860B43">
        <w:rPr>
          <w:rFonts w:ascii="Myriad Pro" w:hAnsi="Myriad Pro" w:cstheme="minorHAnsi"/>
          <w:sz w:val="20"/>
          <w:szCs w:val="20"/>
        </w:rPr>
        <w:t xml:space="preserve">extraordinary glass experiences to spark fun, kindle creativity, and illuminate learning for all. </w:t>
      </w:r>
      <w:r w:rsidRPr="00860B43">
        <w:rPr>
          <w:rFonts w:ascii="Myriad Pro" w:hAnsi="Myriad Pro"/>
          <w:sz w:val="20"/>
          <w:szCs w:val="20"/>
        </w:rPr>
        <w:t xml:space="preserve">The </w:t>
      </w:r>
      <w:r w:rsidR="002D2A25">
        <w:rPr>
          <w:rFonts w:ascii="Myriad Pro" w:hAnsi="Myriad Pro"/>
          <w:sz w:val="20"/>
          <w:szCs w:val="20"/>
        </w:rPr>
        <w:t>M</w:t>
      </w:r>
      <w:r w:rsidRPr="00860B43">
        <w:rPr>
          <w:rFonts w:ascii="Myriad Pro" w:hAnsi="Myriad Pro"/>
          <w:sz w:val="20"/>
          <w:szCs w:val="20"/>
        </w:rPr>
        <w:t xml:space="preserve">useum has stunning glass, including antique paperweights, Germanic drinking glasses and jaw-dropping contemporary glass sculpture. The </w:t>
      </w:r>
      <w:r w:rsidR="002D2A25">
        <w:rPr>
          <w:rFonts w:ascii="Myriad Pro" w:hAnsi="Myriad Pro"/>
          <w:sz w:val="20"/>
          <w:szCs w:val="20"/>
        </w:rPr>
        <w:t>M</w:t>
      </w:r>
      <w:r w:rsidRPr="00860B43">
        <w:rPr>
          <w:rFonts w:ascii="Myriad Pro" w:hAnsi="Myriad Pro"/>
          <w:sz w:val="20"/>
          <w:szCs w:val="20"/>
        </w:rPr>
        <w:t xml:space="preserve">useum also offers a schedule of temporary glass exhibitions, as well as studio classes in glass for youth and adults. </w:t>
      </w:r>
      <w:r w:rsidR="00D11D4B">
        <w:rPr>
          <w:rFonts w:ascii="Myriad Pro" w:hAnsi="Myriad Pro"/>
          <w:sz w:val="20"/>
          <w:szCs w:val="20"/>
        </w:rPr>
        <w:t xml:space="preserve">Since 1974, the Museum has been accredited by American Alliance of Museums, </w:t>
      </w:r>
      <w:r w:rsidR="00D11D4B" w:rsidRPr="00D11D4B">
        <w:rPr>
          <w:rFonts w:ascii="Myriad Pro" w:hAnsi="Myriad Pro"/>
          <w:sz w:val="20"/>
          <w:szCs w:val="20"/>
        </w:rPr>
        <w:t>the highest recognition afforded the nation’s museums. Accreditation signifies excellence to the museum community, to governments, funders, outside agencies, and to the museum-going public. </w:t>
      </w:r>
    </w:p>
    <w:p w14:paraId="6A405218" w14:textId="77777777" w:rsidR="004503F2" w:rsidRPr="00860B43" w:rsidRDefault="004503F2" w:rsidP="004503F2">
      <w:pPr>
        <w:spacing w:after="0" w:line="240" w:lineRule="auto"/>
        <w:rPr>
          <w:rFonts w:ascii="Myriad Pro" w:hAnsi="Myriad Pro"/>
          <w:sz w:val="20"/>
          <w:szCs w:val="20"/>
        </w:rPr>
      </w:pPr>
    </w:p>
    <w:p w14:paraId="409A598E" w14:textId="77777777" w:rsidR="004503F2" w:rsidRPr="00860B43" w:rsidRDefault="004503F2" w:rsidP="004503F2">
      <w:pPr>
        <w:spacing w:after="0" w:line="240" w:lineRule="auto"/>
        <w:rPr>
          <w:rFonts w:ascii="Myriad Pro" w:hAnsi="Myriad Pro" w:cstheme="minorHAnsi"/>
          <w:sz w:val="20"/>
          <w:szCs w:val="20"/>
        </w:rPr>
      </w:pPr>
      <w:r w:rsidRPr="00860B43">
        <w:rPr>
          <w:rFonts w:ascii="Myriad Pro" w:hAnsi="Myriad Pro" w:cstheme="minorHAnsi"/>
          <w:sz w:val="20"/>
          <w:szCs w:val="20"/>
        </w:rPr>
        <w:t>Bergstrom-Mahler Museum of Glass is committed to ensuring our guests have a positive experience by creating a friendly, welcoming environment. The museum seeks to build its team with staff who will maintain our standards of integrity, excellence and dedication to our guests, exhibitions, and colleagues.</w:t>
      </w:r>
    </w:p>
    <w:p w14:paraId="7C6A7992" w14:textId="77777777" w:rsidR="00E44385" w:rsidRPr="00860B43" w:rsidRDefault="00E44385" w:rsidP="00BD5D4F">
      <w:pPr>
        <w:spacing w:after="0" w:line="240" w:lineRule="auto"/>
        <w:rPr>
          <w:rFonts w:ascii="Myriad Pro" w:hAnsi="Myriad Pro" w:cstheme="minorHAnsi"/>
          <w:sz w:val="20"/>
          <w:szCs w:val="20"/>
        </w:rPr>
      </w:pPr>
    </w:p>
    <w:p w14:paraId="1BC6BFD7" w14:textId="77777777" w:rsidR="004503F2" w:rsidRPr="00860B43" w:rsidRDefault="004503F2" w:rsidP="004503F2">
      <w:pPr>
        <w:spacing w:after="0" w:line="240" w:lineRule="auto"/>
        <w:rPr>
          <w:rFonts w:ascii="Myriad Pro" w:hAnsi="Myriad Pro"/>
          <w:b/>
          <w:sz w:val="20"/>
          <w:szCs w:val="20"/>
        </w:rPr>
      </w:pPr>
      <w:r w:rsidRPr="00860B43">
        <w:rPr>
          <w:rFonts w:ascii="Myriad Pro" w:hAnsi="Myriad Pro"/>
          <w:b/>
          <w:sz w:val="20"/>
          <w:szCs w:val="20"/>
        </w:rPr>
        <w:t>Purpose</w:t>
      </w:r>
    </w:p>
    <w:p w14:paraId="32BA60DD" w14:textId="67CC3BCC" w:rsidR="00D56C4B" w:rsidRDefault="00360200" w:rsidP="0039400E">
      <w:pPr>
        <w:spacing w:after="0" w:line="240" w:lineRule="auto"/>
        <w:rPr>
          <w:rFonts w:ascii="Myriad Pro" w:eastAsia="Times New Roman" w:hAnsi="Myriad Pro" w:cstheme="minorHAnsi"/>
          <w:sz w:val="20"/>
          <w:szCs w:val="20"/>
        </w:rPr>
      </w:pPr>
      <w:r w:rsidRPr="00860B43">
        <w:rPr>
          <w:rFonts w:ascii="Myriad Pro" w:eastAsia="Times New Roman" w:hAnsi="Myriad Pro" w:cstheme="minorHAnsi"/>
          <w:sz w:val="20"/>
          <w:szCs w:val="20"/>
        </w:rPr>
        <w:t xml:space="preserve">This position will </w:t>
      </w:r>
      <w:proofErr w:type="gramStart"/>
      <w:r w:rsidR="00D56C4B" w:rsidRPr="00860B43">
        <w:rPr>
          <w:rFonts w:ascii="Myriad Pro" w:eastAsia="Times New Roman" w:hAnsi="Myriad Pro" w:cstheme="minorHAnsi"/>
          <w:sz w:val="20"/>
          <w:szCs w:val="20"/>
        </w:rPr>
        <w:t>participate</w:t>
      </w:r>
      <w:proofErr w:type="gramEnd"/>
      <w:r w:rsidRPr="00860B43">
        <w:rPr>
          <w:rFonts w:ascii="Myriad Pro" w:eastAsia="Times New Roman" w:hAnsi="Myriad Pro" w:cstheme="minorHAnsi"/>
          <w:sz w:val="20"/>
          <w:szCs w:val="20"/>
        </w:rPr>
        <w:t xml:space="preserve"> three areas of the museum</w:t>
      </w:r>
      <w:proofErr w:type="gramStart"/>
      <w:r w:rsidR="002D2A25">
        <w:rPr>
          <w:rFonts w:ascii="Myriad Pro" w:eastAsia="Times New Roman" w:hAnsi="Myriad Pro" w:cstheme="minorHAnsi"/>
          <w:sz w:val="20"/>
          <w:szCs w:val="20"/>
        </w:rPr>
        <w:t xml:space="preserve">: </w:t>
      </w:r>
      <w:r w:rsidR="00D56C4B" w:rsidRPr="00860B43">
        <w:rPr>
          <w:rFonts w:ascii="Myriad Pro" w:eastAsia="Times New Roman" w:hAnsi="Myriad Pro" w:cstheme="minorHAnsi"/>
          <w:sz w:val="20"/>
          <w:szCs w:val="20"/>
        </w:rPr>
        <w:t xml:space="preserve"> the</w:t>
      </w:r>
      <w:proofErr w:type="gramEnd"/>
      <w:r w:rsidR="00D56C4B" w:rsidRPr="00860B43">
        <w:rPr>
          <w:rFonts w:ascii="Myriad Pro" w:eastAsia="Times New Roman" w:hAnsi="Myriad Pro" w:cstheme="minorHAnsi"/>
          <w:sz w:val="20"/>
          <w:szCs w:val="20"/>
        </w:rPr>
        <w:t xml:space="preserve"> Glass Studio, Collections</w:t>
      </w:r>
      <w:r w:rsidR="009B3D59" w:rsidRPr="00860B43">
        <w:rPr>
          <w:rFonts w:ascii="Myriad Pro" w:eastAsia="Times New Roman" w:hAnsi="Myriad Pro" w:cstheme="minorHAnsi"/>
          <w:sz w:val="20"/>
          <w:szCs w:val="20"/>
        </w:rPr>
        <w:t xml:space="preserve"> and Exhibitions</w:t>
      </w:r>
      <w:r w:rsidR="00D56C4B" w:rsidRPr="00860B43">
        <w:rPr>
          <w:rFonts w:ascii="Myriad Pro" w:eastAsia="Times New Roman" w:hAnsi="Myriad Pro" w:cstheme="minorHAnsi"/>
          <w:sz w:val="20"/>
          <w:szCs w:val="20"/>
        </w:rPr>
        <w:t>, and Marketing</w:t>
      </w:r>
      <w:r w:rsidR="009B3D59" w:rsidRPr="00860B43">
        <w:rPr>
          <w:rFonts w:ascii="Myriad Pro" w:eastAsia="Times New Roman" w:hAnsi="Myriad Pro" w:cstheme="minorHAnsi"/>
          <w:sz w:val="20"/>
          <w:szCs w:val="20"/>
        </w:rPr>
        <w:t xml:space="preserve"> and Public Relations</w:t>
      </w:r>
      <w:r w:rsidR="002D2A25">
        <w:rPr>
          <w:rFonts w:ascii="Myriad Pro" w:eastAsia="Times New Roman" w:hAnsi="Myriad Pro" w:cstheme="minorHAnsi"/>
          <w:sz w:val="20"/>
          <w:szCs w:val="20"/>
        </w:rPr>
        <w:t>.</w:t>
      </w:r>
      <w:r w:rsidR="009A5EEB">
        <w:rPr>
          <w:rFonts w:ascii="Myriad Pro" w:eastAsia="Times New Roman" w:hAnsi="Myriad Pro" w:cstheme="minorHAnsi"/>
          <w:sz w:val="20"/>
          <w:szCs w:val="20"/>
        </w:rPr>
        <w:t xml:space="preserve"> </w:t>
      </w:r>
    </w:p>
    <w:p w14:paraId="2C87A471" w14:textId="77777777" w:rsidR="002D2A25" w:rsidRPr="00860B43" w:rsidRDefault="002D2A25" w:rsidP="0039400E">
      <w:pPr>
        <w:spacing w:after="0" w:line="240" w:lineRule="auto"/>
        <w:rPr>
          <w:rFonts w:ascii="Myriad Pro" w:eastAsia="Times New Roman" w:hAnsi="Myriad Pro" w:cstheme="minorHAnsi"/>
          <w:sz w:val="20"/>
          <w:szCs w:val="20"/>
        </w:rPr>
      </w:pPr>
    </w:p>
    <w:p w14:paraId="3322DC3F" w14:textId="2B324BF7" w:rsidR="0039400E" w:rsidRDefault="009A5EEB" w:rsidP="0039400E">
      <w:pPr>
        <w:spacing w:after="0" w:line="240" w:lineRule="auto"/>
        <w:rPr>
          <w:rFonts w:ascii="Myriad Pro" w:eastAsia="Times New Roman" w:hAnsi="Myriad Pro" w:cstheme="minorHAnsi"/>
          <w:sz w:val="20"/>
          <w:szCs w:val="20"/>
        </w:rPr>
      </w:pPr>
      <w:r>
        <w:rPr>
          <w:rFonts w:ascii="Myriad Pro" w:eastAsia="Times New Roman" w:hAnsi="Myriad Pro" w:cstheme="minorHAnsi"/>
          <w:sz w:val="20"/>
          <w:szCs w:val="20"/>
        </w:rPr>
        <w:t>In the Glass Studio, the</w:t>
      </w:r>
      <w:r w:rsidR="00003DC5">
        <w:rPr>
          <w:rFonts w:ascii="Myriad Pro" w:eastAsia="Times New Roman" w:hAnsi="Myriad Pro" w:cstheme="minorHAnsi"/>
          <w:sz w:val="20"/>
          <w:szCs w:val="20"/>
        </w:rPr>
        <w:t xml:space="preserve"> Glass Studio and Program Assistant</w:t>
      </w:r>
      <w:r>
        <w:rPr>
          <w:rFonts w:ascii="Myriad Pro" w:eastAsia="Times New Roman" w:hAnsi="Myriad Pro" w:cstheme="minorHAnsi"/>
          <w:sz w:val="20"/>
          <w:szCs w:val="20"/>
        </w:rPr>
        <w:t xml:space="preserve"> </w:t>
      </w:r>
      <w:r w:rsidR="00003DC5">
        <w:rPr>
          <w:rFonts w:ascii="Myriad Pro" w:eastAsia="Times New Roman" w:hAnsi="Myriad Pro" w:cstheme="minorHAnsi"/>
          <w:sz w:val="20"/>
          <w:szCs w:val="20"/>
        </w:rPr>
        <w:t>i</w:t>
      </w:r>
      <w:r w:rsidR="0039400E" w:rsidRPr="00860B43">
        <w:rPr>
          <w:rFonts w:ascii="Myriad Pro" w:eastAsia="Times New Roman" w:hAnsi="Myriad Pro" w:cstheme="minorHAnsi"/>
          <w:sz w:val="20"/>
          <w:szCs w:val="20"/>
        </w:rPr>
        <w:t xml:space="preserve">s responsible for assisting the Glass Studio Manager in Bergstrom-Mahler Museum of Glass’ educational and community programs for both children and adults. </w:t>
      </w:r>
      <w:r w:rsidR="00AC07F5">
        <w:rPr>
          <w:rFonts w:ascii="Myriad Pro" w:eastAsia="Times New Roman" w:hAnsi="Myriad Pro" w:cstheme="minorHAnsi"/>
          <w:sz w:val="20"/>
          <w:szCs w:val="20"/>
        </w:rPr>
        <w:t xml:space="preserve">They </w:t>
      </w:r>
      <w:r w:rsidR="0039400E" w:rsidRPr="00860B43">
        <w:rPr>
          <w:rFonts w:ascii="Myriad Pro" w:eastAsia="Times New Roman" w:hAnsi="Myriad Pro" w:cstheme="minorHAnsi"/>
          <w:sz w:val="20"/>
          <w:szCs w:val="20"/>
        </w:rPr>
        <w:t xml:space="preserve">will also work with instructors, volunteers, and other BMMOG staff in order to provide students and artists opportunities in artistic endeavors including but not limited to studio classes, camps, live demonstrations, and artist talks. </w:t>
      </w:r>
      <w:r>
        <w:rPr>
          <w:rFonts w:ascii="Myriad Pro" w:eastAsia="Times New Roman" w:hAnsi="Myriad Pro" w:cstheme="minorHAnsi"/>
          <w:sz w:val="20"/>
          <w:szCs w:val="20"/>
        </w:rPr>
        <w:t>The position assists in this role approx. 20</w:t>
      </w:r>
      <w:r w:rsidR="00F71A64">
        <w:rPr>
          <w:rFonts w:ascii="Myriad Pro" w:eastAsia="Times New Roman" w:hAnsi="Myriad Pro" w:cstheme="minorHAnsi"/>
          <w:sz w:val="20"/>
          <w:szCs w:val="20"/>
        </w:rPr>
        <w:t xml:space="preserve"> </w:t>
      </w:r>
      <w:r>
        <w:rPr>
          <w:rFonts w:ascii="Myriad Pro" w:eastAsia="Times New Roman" w:hAnsi="Myriad Pro" w:cstheme="minorHAnsi"/>
          <w:sz w:val="20"/>
          <w:szCs w:val="20"/>
        </w:rPr>
        <w:t>hours per week.</w:t>
      </w:r>
    </w:p>
    <w:p w14:paraId="25C75B2A" w14:textId="77777777" w:rsidR="002D2A25" w:rsidRPr="00860B43" w:rsidRDefault="002D2A25" w:rsidP="0039400E">
      <w:pPr>
        <w:spacing w:after="0" w:line="240" w:lineRule="auto"/>
        <w:rPr>
          <w:rFonts w:ascii="Myriad Pro" w:eastAsia="Times New Roman" w:hAnsi="Myriad Pro" w:cstheme="minorHAnsi"/>
          <w:sz w:val="20"/>
          <w:szCs w:val="20"/>
        </w:rPr>
      </w:pPr>
    </w:p>
    <w:p w14:paraId="5B682E2F" w14:textId="3BC283AE" w:rsidR="00860B43" w:rsidRDefault="009A5EEB" w:rsidP="0039400E">
      <w:pPr>
        <w:spacing w:after="0" w:line="240" w:lineRule="auto"/>
        <w:rPr>
          <w:rFonts w:ascii="Myriad Pro" w:hAnsi="Myriad Pro"/>
          <w:sz w:val="20"/>
          <w:szCs w:val="20"/>
        </w:rPr>
      </w:pPr>
      <w:r>
        <w:rPr>
          <w:rFonts w:ascii="Myriad Pro" w:eastAsia="Times New Roman" w:hAnsi="Myriad Pro" w:cstheme="minorHAnsi"/>
          <w:sz w:val="20"/>
          <w:szCs w:val="20"/>
        </w:rPr>
        <w:t xml:space="preserve">In Curatorial and </w:t>
      </w:r>
      <w:proofErr w:type="gramStart"/>
      <w:r>
        <w:rPr>
          <w:rFonts w:ascii="Myriad Pro" w:eastAsia="Times New Roman" w:hAnsi="Myriad Pro" w:cstheme="minorHAnsi"/>
          <w:sz w:val="20"/>
          <w:szCs w:val="20"/>
        </w:rPr>
        <w:t>Collection</w:t>
      </w:r>
      <w:r w:rsidR="00003DC5">
        <w:rPr>
          <w:rFonts w:ascii="Myriad Pro" w:eastAsia="Times New Roman" w:hAnsi="Myriad Pro" w:cstheme="minorHAnsi"/>
          <w:sz w:val="20"/>
          <w:szCs w:val="20"/>
        </w:rPr>
        <w:t>s</w:t>
      </w:r>
      <w:proofErr w:type="gramEnd"/>
      <w:r w:rsidR="00003DC5">
        <w:rPr>
          <w:rFonts w:ascii="Myriad Pro" w:eastAsia="Times New Roman" w:hAnsi="Myriad Pro" w:cstheme="minorHAnsi"/>
          <w:sz w:val="20"/>
          <w:szCs w:val="20"/>
        </w:rPr>
        <w:t xml:space="preserve"> </w:t>
      </w:r>
      <w:r>
        <w:rPr>
          <w:rFonts w:ascii="Myriad Pro" w:eastAsia="Times New Roman" w:hAnsi="Myriad Pro" w:cstheme="minorHAnsi"/>
          <w:sz w:val="20"/>
          <w:szCs w:val="20"/>
        </w:rPr>
        <w:t xml:space="preserve">the </w:t>
      </w:r>
      <w:r w:rsidR="00003DC5">
        <w:rPr>
          <w:rFonts w:ascii="Myriad Pro" w:eastAsia="Times New Roman" w:hAnsi="Myriad Pro" w:cstheme="minorHAnsi"/>
          <w:sz w:val="20"/>
          <w:szCs w:val="20"/>
        </w:rPr>
        <w:t xml:space="preserve">Glass Studio and Program Assistant </w:t>
      </w:r>
      <w:r w:rsidR="00860B43" w:rsidRPr="00860B43">
        <w:rPr>
          <w:rFonts w:ascii="Myriad Pro" w:eastAsia="Times New Roman" w:hAnsi="Myriad Pro" w:cstheme="minorHAnsi"/>
          <w:sz w:val="20"/>
          <w:szCs w:val="20"/>
        </w:rPr>
        <w:t xml:space="preserve">is responsible for </w:t>
      </w:r>
      <w:proofErr w:type="gramStart"/>
      <w:r w:rsidR="00860B43" w:rsidRPr="00860B43">
        <w:rPr>
          <w:rFonts w:ascii="Myriad Pro" w:eastAsia="Times New Roman" w:hAnsi="Myriad Pro" w:cstheme="minorHAnsi"/>
          <w:sz w:val="20"/>
          <w:szCs w:val="20"/>
        </w:rPr>
        <w:t>assisting</w:t>
      </w:r>
      <w:proofErr w:type="gramEnd"/>
      <w:r w:rsidR="00860B43" w:rsidRPr="00860B43">
        <w:rPr>
          <w:rFonts w:ascii="Myriad Pro" w:eastAsia="Times New Roman" w:hAnsi="Myriad Pro" w:cstheme="minorHAnsi"/>
          <w:sz w:val="20"/>
          <w:szCs w:val="20"/>
        </w:rPr>
        <w:t xml:space="preserve"> the </w:t>
      </w:r>
      <w:r w:rsidR="00860B43" w:rsidRPr="00860B43">
        <w:rPr>
          <w:rFonts w:ascii="Myriad Pro" w:hAnsi="Myriad Pro"/>
          <w:sz w:val="20"/>
          <w:szCs w:val="20"/>
        </w:rPr>
        <w:t>Curator of Collections and Exhibitions with collections management.</w:t>
      </w:r>
      <w:r>
        <w:rPr>
          <w:rFonts w:ascii="Myriad Pro" w:hAnsi="Myriad Pro"/>
          <w:sz w:val="20"/>
          <w:szCs w:val="20"/>
        </w:rPr>
        <w:t xml:space="preserve"> The position assists in this role approx. 15</w:t>
      </w:r>
      <w:r w:rsidR="00F71A64">
        <w:rPr>
          <w:rFonts w:ascii="Myriad Pro" w:hAnsi="Myriad Pro"/>
          <w:sz w:val="20"/>
          <w:szCs w:val="20"/>
        </w:rPr>
        <w:t xml:space="preserve"> </w:t>
      </w:r>
      <w:r>
        <w:rPr>
          <w:rFonts w:ascii="Myriad Pro" w:hAnsi="Myriad Pro"/>
          <w:sz w:val="20"/>
          <w:szCs w:val="20"/>
        </w:rPr>
        <w:t>hours per week.</w:t>
      </w:r>
    </w:p>
    <w:p w14:paraId="1787BEA9" w14:textId="77777777" w:rsidR="002D2A25" w:rsidRPr="00860B43" w:rsidRDefault="002D2A25" w:rsidP="0039400E">
      <w:pPr>
        <w:spacing w:after="0" w:line="240" w:lineRule="auto"/>
        <w:rPr>
          <w:rFonts w:ascii="Myriad Pro" w:eastAsia="Times New Roman" w:hAnsi="Myriad Pro" w:cstheme="minorHAnsi"/>
          <w:sz w:val="20"/>
          <w:szCs w:val="20"/>
        </w:rPr>
      </w:pPr>
    </w:p>
    <w:p w14:paraId="46C09DFC" w14:textId="4F09C9AE" w:rsidR="008D6B87" w:rsidRDefault="009A5EEB" w:rsidP="00BD5D4F">
      <w:pPr>
        <w:spacing w:after="0" w:line="240" w:lineRule="auto"/>
        <w:rPr>
          <w:rFonts w:ascii="Myriad Pro" w:hAnsi="Myriad Pro"/>
          <w:sz w:val="20"/>
          <w:szCs w:val="20"/>
        </w:rPr>
      </w:pPr>
      <w:r>
        <w:rPr>
          <w:rFonts w:ascii="Myriad Pro" w:eastAsia="Times New Roman" w:hAnsi="Myriad Pro" w:cstheme="minorHAnsi"/>
          <w:sz w:val="20"/>
          <w:szCs w:val="20"/>
        </w:rPr>
        <w:t xml:space="preserve">In Marketing and Public </w:t>
      </w:r>
      <w:proofErr w:type="gramStart"/>
      <w:r>
        <w:rPr>
          <w:rFonts w:ascii="Myriad Pro" w:eastAsia="Times New Roman" w:hAnsi="Myriad Pro" w:cstheme="minorHAnsi"/>
          <w:sz w:val="20"/>
          <w:szCs w:val="20"/>
        </w:rPr>
        <w:t>Relations</w:t>
      </w:r>
      <w:proofErr w:type="gramEnd"/>
      <w:r w:rsidR="00003DC5">
        <w:rPr>
          <w:rFonts w:ascii="Myriad Pro" w:eastAsia="Times New Roman" w:hAnsi="Myriad Pro" w:cstheme="minorHAnsi"/>
          <w:sz w:val="20"/>
          <w:szCs w:val="20"/>
        </w:rPr>
        <w:t xml:space="preserve"> the Glass Studio and Program Assistant</w:t>
      </w:r>
      <w:r w:rsidR="00003DC5" w:rsidDel="00003DC5">
        <w:rPr>
          <w:rFonts w:ascii="Myriad Pro" w:eastAsia="Times New Roman" w:hAnsi="Myriad Pro" w:cstheme="minorHAnsi"/>
          <w:sz w:val="20"/>
          <w:szCs w:val="20"/>
        </w:rPr>
        <w:t xml:space="preserve"> </w:t>
      </w:r>
      <w:r w:rsidR="00860B43" w:rsidRPr="00860B43">
        <w:rPr>
          <w:rFonts w:ascii="Myriad Pro" w:eastAsia="Times New Roman" w:hAnsi="Myriad Pro" w:cstheme="minorHAnsi"/>
          <w:sz w:val="20"/>
          <w:szCs w:val="20"/>
        </w:rPr>
        <w:t>is responsible for assisting Marketing and Public Relations</w:t>
      </w:r>
      <w:r w:rsidR="00860B43" w:rsidRPr="00860B43">
        <w:rPr>
          <w:rFonts w:ascii="Myriad Pro" w:hAnsi="Myriad Pro"/>
          <w:sz w:val="20"/>
          <w:szCs w:val="20"/>
        </w:rPr>
        <w:t xml:space="preserve"> </w:t>
      </w:r>
      <w:r w:rsidR="004614BB">
        <w:rPr>
          <w:rFonts w:ascii="Myriad Pro" w:hAnsi="Myriad Pro"/>
          <w:sz w:val="20"/>
          <w:szCs w:val="20"/>
        </w:rPr>
        <w:t xml:space="preserve">Manager </w:t>
      </w:r>
      <w:r w:rsidR="00860B43" w:rsidRPr="00860B43">
        <w:rPr>
          <w:rFonts w:ascii="Myriad Pro" w:hAnsi="Myriad Pro"/>
          <w:sz w:val="20"/>
          <w:szCs w:val="20"/>
        </w:rPr>
        <w:t xml:space="preserve">with </w:t>
      </w:r>
      <w:r w:rsidR="004614BB">
        <w:rPr>
          <w:rFonts w:ascii="Myriad Pro" w:hAnsi="Myriad Pro"/>
          <w:sz w:val="20"/>
          <w:szCs w:val="20"/>
        </w:rPr>
        <w:t>promotions</w:t>
      </w:r>
      <w:r w:rsidR="00C62D7D">
        <w:rPr>
          <w:rFonts w:ascii="Myriad Pro" w:hAnsi="Myriad Pro"/>
          <w:sz w:val="20"/>
          <w:szCs w:val="20"/>
        </w:rPr>
        <w:t xml:space="preserve"> and </w:t>
      </w:r>
      <w:proofErr w:type="gramStart"/>
      <w:r w:rsidR="00C62D7D">
        <w:rPr>
          <w:rFonts w:ascii="Myriad Pro" w:hAnsi="Myriad Pro"/>
          <w:sz w:val="20"/>
          <w:szCs w:val="20"/>
        </w:rPr>
        <w:t>a</w:t>
      </w:r>
      <w:r w:rsidR="00C62D7D" w:rsidRPr="00C62D7D">
        <w:rPr>
          <w:rFonts w:ascii="Myriad Pro" w:hAnsi="Myriad Pro"/>
          <w:sz w:val="20"/>
          <w:szCs w:val="20"/>
        </w:rPr>
        <w:t>ssist</w:t>
      </w:r>
      <w:proofErr w:type="gramEnd"/>
      <w:r w:rsidR="00C62D7D" w:rsidRPr="00C62D7D">
        <w:rPr>
          <w:rFonts w:ascii="Myriad Pro" w:hAnsi="Myriad Pro"/>
          <w:sz w:val="20"/>
          <w:szCs w:val="20"/>
        </w:rPr>
        <w:t xml:space="preserve"> in conception and creation of engaging video and photographic content for social media platforms.</w:t>
      </w:r>
      <w:r>
        <w:rPr>
          <w:rFonts w:ascii="Myriad Pro" w:hAnsi="Myriad Pro"/>
          <w:sz w:val="20"/>
          <w:szCs w:val="20"/>
        </w:rPr>
        <w:t xml:space="preserve"> The position assists in this role approx. 5 hours per week.</w:t>
      </w:r>
    </w:p>
    <w:p w14:paraId="362CE7EA" w14:textId="77777777" w:rsidR="009A5EEB" w:rsidRDefault="009A5EEB" w:rsidP="00BD5D4F">
      <w:pPr>
        <w:spacing w:after="0" w:line="240" w:lineRule="auto"/>
        <w:rPr>
          <w:rFonts w:ascii="Myriad Pro" w:hAnsi="Myriad Pro"/>
          <w:sz w:val="20"/>
          <w:szCs w:val="20"/>
        </w:rPr>
      </w:pPr>
    </w:p>
    <w:p w14:paraId="4E1D5A72" w14:textId="3D992AB3" w:rsidR="009A5EEB" w:rsidRPr="00860B43" w:rsidRDefault="009A5EEB" w:rsidP="00BD5D4F">
      <w:pPr>
        <w:spacing w:after="0" w:line="240" w:lineRule="auto"/>
        <w:rPr>
          <w:rFonts w:ascii="Myriad Pro" w:hAnsi="Myriad Pro"/>
          <w:sz w:val="20"/>
          <w:szCs w:val="20"/>
        </w:rPr>
      </w:pPr>
      <w:r>
        <w:rPr>
          <w:rFonts w:ascii="Myriad Pro" w:hAnsi="Myriad Pro"/>
          <w:sz w:val="20"/>
          <w:szCs w:val="20"/>
        </w:rPr>
        <w:t xml:space="preserve">The </w:t>
      </w:r>
      <w:r w:rsidR="002D2A25">
        <w:rPr>
          <w:rFonts w:ascii="Myriad Pro" w:hAnsi="Myriad Pro"/>
          <w:sz w:val="20"/>
          <w:szCs w:val="20"/>
        </w:rPr>
        <w:t xml:space="preserve">Glass Studio and Program Assistant </w:t>
      </w:r>
      <w:r>
        <w:rPr>
          <w:rFonts w:ascii="Myriad Pro" w:hAnsi="Myriad Pro"/>
          <w:sz w:val="20"/>
          <w:szCs w:val="20"/>
        </w:rPr>
        <w:t>reports to the Studio Manager with supervision from the Curator of Collections and Exhibitions and the Marketing and Public Relations Manager.</w:t>
      </w:r>
    </w:p>
    <w:p w14:paraId="6679AF60" w14:textId="77777777" w:rsidR="00860B43" w:rsidRPr="00860B43" w:rsidRDefault="00860B43" w:rsidP="00BD5D4F">
      <w:pPr>
        <w:spacing w:after="0" w:line="240" w:lineRule="auto"/>
        <w:rPr>
          <w:rFonts w:ascii="Myriad Pro" w:eastAsia="Times New Roman" w:hAnsi="Myriad Pro" w:cstheme="minorHAnsi"/>
          <w:sz w:val="20"/>
          <w:szCs w:val="20"/>
        </w:rPr>
      </w:pPr>
    </w:p>
    <w:p w14:paraId="6549E61E" w14:textId="636000A8" w:rsidR="008D6B87" w:rsidRPr="00860B43" w:rsidRDefault="009A5EEB" w:rsidP="00BD5D4F">
      <w:pPr>
        <w:spacing w:after="0" w:line="240" w:lineRule="auto"/>
        <w:rPr>
          <w:rFonts w:ascii="Myriad Pro" w:eastAsia="Times New Roman" w:hAnsi="Myriad Pro" w:cstheme="minorHAnsi"/>
          <w:sz w:val="20"/>
          <w:szCs w:val="20"/>
        </w:rPr>
      </w:pPr>
      <w:r>
        <w:rPr>
          <w:rFonts w:ascii="Myriad Pro" w:eastAsia="Times New Roman" w:hAnsi="Myriad Pro" w:cstheme="minorHAnsi"/>
          <w:sz w:val="20"/>
          <w:szCs w:val="20"/>
        </w:rPr>
        <w:t xml:space="preserve">Full Time </w:t>
      </w:r>
      <w:r w:rsidR="00AF4E97" w:rsidRPr="00545DD7">
        <w:rPr>
          <w:rFonts w:ascii="Myriad Pro" w:eastAsia="Times New Roman" w:hAnsi="Myriad Pro" w:cstheme="minorHAnsi"/>
          <w:sz w:val="20"/>
          <w:szCs w:val="20"/>
        </w:rPr>
        <w:t xml:space="preserve">Hourly Nonexempt </w:t>
      </w:r>
      <w:r w:rsidR="00360200" w:rsidRPr="00860B43">
        <w:rPr>
          <w:rFonts w:ascii="Myriad Pro" w:eastAsia="Times New Roman" w:hAnsi="Myriad Pro" w:cstheme="minorHAnsi"/>
          <w:sz w:val="20"/>
          <w:szCs w:val="20"/>
        </w:rPr>
        <w:t>starting at $1</w:t>
      </w:r>
      <w:r w:rsidR="000F1B7A">
        <w:rPr>
          <w:rFonts w:ascii="Myriad Pro" w:eastAsia="Times New Roman" w:hAnsi="Myriad Pro" w:cstheme="minorHAnsi"/>
          <w:sz w:val="20"/>
          <w:szCs w:val="20"/>
        </w:rPr>
        <w:t>9</w:t>
      </w:r>
      <w:r w:rsidR="00BD5D4F" w:rsidRPr="00860B43">
        <w:rPr>
          <w:rFonts w:ascii="Myriad Pro" w:eastAsia="Times New Roman" w:hAnsi="Myriad Pro" w:cstheme="minorHAnsi"/>
          <w:sz w:val="20"/>
          <w:szCs w:val="20"/>
        </w:rPr>
        <w:t xml:space="preserve"> per hour, </w:t>
      </w:r>
      <w:r w:rsidR="00360200" w:rsidRPr="00860B43">
        <w:rPr>
          <w:rFonts w:ascii="Myriad Pro" w:eastAsia="Times New Roman" w:hAnsi="Myriad Pro" w:cstheme="minorHAnsi"/>
          <w:sz w:val="20"/>
          <w:szCs w:val="20"/>
        </w:rPr>
        <w:t>40</w:t>
      </w:r>
      <w:r w:rsidR="00D2303C" w:rsidRPr="00860B43">
        <w:rPr>
          <w:rFonts w:ascii="Myriad Pro" w:eastAsia="Times New Roman" w:hAnsi="Myriad Pro" w:cstheme="minorHAnsi"/>
          <w:sz w:val="20"/>
          <w:szCs w:val="20"/>
        </w:rPr>
        <w:t xml:space="preserve"> hours per week</w:t>
      </w:r>
      <w:r w:rsidR="008D6B87" w:rsidRPr="00860B43">
        <w:rPr>
          <w:rFonts w:ascii="Myriad Pro" w:eastAsia="Times New Roman" w:hAnsi="Myriad Pro" w:cstheme="minorHAnsi"/>
          <w:sz w:val="20"/>
          <w:szCs w:val="20"/>
        </w:rPr>
        <w:t xml:space="preserve">, </w:t>
      </w:r>
      <w:r w:rsidR="00D2303C" w:rsidRPr="00860B43">
        <w:rPr>
          <w:rFonts w:ascii="Myriad Pro" w:eastAsia="Times New Roman" w:hAnsi="Myriad Pro" w:cstheme="minorHAnsi"/>
          <w:sz w:val="20"/>
          <w:szCs w:val="20"/>
        </w:rPr>
        <w:t xml:space="preserve">some nights and </w:t>
      </w:r>
      <w:r w:rsidR="008D6B87" w:rsidRPr="00860B43">
        <w:rPr>
          <w:rFonts w:ascii="Myriad Pro" w:eastAsia="Times New Roman" w:hAnsi="Myriad Pro" w:cstheme="minorHAnsi"/>
          <w:sz w:val="20"/>
          <w:szCs w:val="20"/>
        </w:rPr>
        <w:t>weekends required</w:t>
      </w:r>
      <w:r w:rsidR="00360200" w:rsidRPr="00860B43">
        <w:rPr>
          <w:rFonts w:ascii="Myriad Pro" w:eastAsia="Times New Roman" w:hAnsi="Myriad Pro" w:cstheme="minorHAnsi"/>
          <w:sz w:val="20"/>
          <w:szCs w:val="20"/>
        </w:rPr>
        <w:t>.</w:t>
      </w:r>
    </w:p>
    <w:p w14:paraId="5F0DEA7B" w14:textId="77777777" w:rsidR="008D6B87" w:rsidRPr="00860B43" w:rsidRDefault="008D6B87" w:rsidP="00BD5D4F">
      <w:pPr>
        <w:spacing w:after="0" w:line="240" w:lineRule="auto"/>
        <w:rPr>
          <w:rFonts w:ascii="Myriad Pro" w:eastAsia="Times New Roman" w:hAnsi="Myriad Pro" w:cstheme="minorHAnsi"/>
          <w:sz w:val="20"/>
          <w:szCs w:val="20"/>
        </w:rPr>
      </w:pPr>
    </w:p>
    <w:p w14:paraId="33E96BDE" w14:textId="77777777" w:rsidR="008D6B87" w:rsidRPr="00860B43" w:rsidRDefault="008D6B87" w:rsidP="00BD5D4F">
      <w:pPr>
        <w:spacing w:after="0" w:line="240" w:lineRule="auto"/>
        <w:rPr>
          <w:rFonts w:ascii="Myriad Pro" w:hAnsi="Myriad Pro" w:cstheme="minorHAnsi"/>
          <w:sz w:val="20"/>
          <w:szCs w:val="20"/>
        </w:rPr>
      </w:pPr>
      <w:r w:rsidRPr="00860B43">
        <w:rPr>
          <w:rFonts w:ascii="Myriad Pro" w:eastAsia="Times New Roman" w:hAnsi="Myriad Pro" w:cstheme="minorHAnsi"/>
          <w:b/>
          <w:sz w:val="20"/>
          <w:szCs w:val="20"/>
        </w:rPr>
        <w:t>Job Duties</w:t>
      </w:r>
      <w:r w:rsidRPr="00860B43">
        <w:rPr>
          <w:rFonts w:ascii="Myriad Pro" w:hAnsi="Myriad Pro" w:cstheme="minorHAnsi"/>
          <w:sz w:val="20"/>
          <w:szCs w:val="20"/>
        </w:rPr>
        <w:t xml:space="preserve"> </w:t>
      </w:r>
    </w:p>
    <w:p w14:paraId="1CDBEECE" w14:textId="77777777" w:rsidR="00D2303C" w:rsidRPr="00860B43" w:rsidRDefault="00D2303C" w:rsidP="00D2303C">
      <w:pPr>
        <w:spacing w:after="0" w:line="240" w:lineRule="auto"/>
        <w:rPr>
          <w:rFonts w:ascii="Myriad Pro" w:eastAsia="Times New Roman" w:hAnsi="Myriad Pro" w:cstheme="minorHAnsi"/>
          <w:sz w:val="20"/>
          <w:szCs w:val="20"/>
        </w:rPr>
      </w:pPr>
      <w:r w:rsidRPr="00860B43">
        <w:rPr>
          <w:rFonts w:ascii="Myriad Pro" w:eastAsia="Times New Roman" w:hAnsi="Myriad Pro" w:cstheme="minorHAnsi"/>
          <w:sz w:val="20"/>
          <w:szCs w:val="20"/>
        </w:rPr>
        <w:t>Glass Studio Programming Assistance</w:t>
      </w:r>
    </w:p>
    <w:p w14:paraId="3C650F6E" w14:textId="77777777" w:rsidR="00D2303C" w:rsidRPr="00AE60E7" w:rsidRDefault="00D2303C" w:rsidP="00AE60E7">
      <w:pPr>
        <w:pStyle w:val="ListParagraph"/>
        <w:numPr>
          <w:ilvl w:val="0"/>
          <w:numId w:val="8"/>
        </w:numPr>
        <w:spacing w:after="0" w:line="240" w:lineRule="auto"/>
        <w:rPr>
          <w:rFonts w:ascii="Myriad Pro" w:eastAsia="Times New Roman" w:hAnsi="Myriad Pro" w:cstheme="minorHAnsi"/>
          <w:sz w:val="20"/>
          <w:szCs w:val="20"/>
        </w:rPr>
      </w:pPr>
      <w:r w:rsidRPr="00AE60E7">
        <w:rPr>
          <w:rFonts w:ascii="Myriad Pro" w:eastAsia="Times New Roman" w:hAnsi="Myriad Pro" w:cstheme="minorHAnsi"/>
          <w:sz w:val="20"/>
          <w:szCs w:val="20"/>
        </w:rPr>
        <w:t xml:space="preserve">Prepare, assist, and follow up on classes, grant programs, and activities. This </w:t>
      </w:r>
      <w:proofErr w:type="gramStart"/>
      <w:r w:rsidRPr="00AE60E7">
        <w:rPr>
          <w:rFonts w:ascii="Myriad Pro" w:eastAsia="Times New Roman" w:hAnsi="Myriad Pro" w:cstheme="minorHAnsi"/>
          <w:sz w:val="20"/>
          <w:szCs w:val="20"/>
        </w:rPr>
        <w:t>includes,</w:t>
      </w:r>
      <w:proofErr w:type="gramEnd"/>
      <w:r w:rsidRPr="00AE60E7">
        <w:rPr>
          <w:rFonts w:ascii="Myriad Pro" w:eastAsia="Times New Roman" w:hAnsi="Myriad Pro" w:cstheme="minorHAnsi"/>
          <w:sz w:val="20"/>
          <w:szCs w:val="20"/>
        </w:rPr>
        <w:t xml:space="preserve"> assisting classes as needed, firing glass work, assembling work when needed, and packaging. </w:t>
      </w:r>
    </w:p>
    <w:p w14:paraId="0C0DCA74" w14:textId="77777777" w:rsidR="00D2303C" w:rsidRPr="00AE60E7" w:rsidRDefault="00D2303C" w:rsidP="00AE60E7">
      <w:pPr>
        <w:pStyle w:val="ListParagraph"/>
        <w:numPr>
          <w:ilvl w:val="0"/>
          <w:numId w:val="8"/>
        </w:numPr>
        <w:spacing w:after="0" w:line="240" w:lineRule="auto"/>
        <w:rPr>
          <w:rFonts w:ascii="Myriad Pro" w:eastAsia="Times New Roman" w:hAnsi="Myriad Pro" w:cstheme="minorHAnsi"/>
          <w:sz w:val="20"/>
          <w:szCs w:val="20"/>
        </w:rPr>
      </w:pPr>
      <w:r w:rsidRPr="00AE60E7">
        <w:rPr>
          <w:rFonts w:ascii="Myriad Pro" w:eastAsia="Times New Roman" w:hAnsi="Myriad Pro" w:cstheme="minorHAnsi"/>
          <w:sz w:val="20"/>
          <w:szCs w:val="20"/>
        </w:rPr>
        <w:t>Support the Special Exhibition programming schedule by aiding related studio workshops, activities and events.</w:t>
      </w:r>
    </w:p>
    <w:p w14:paraId="081C6F4E" w14:textId="77777777" w:rsidR="00D2303C" w:rsidRPr="00AE60E7" w:rsidRDefault="00D2303C" w:rsidP="00AE60E7">
      <w:pPr>
        <w:pStyle w:val="ListParagraph"/>
        <w:numPr>
          <w:ilvl w:val="0"/>
          <w:numId w:val="8"/>
        </w:numPr>
        <w:spacing w:after="0" w:line="240" w:lineRule="auto"/>
        <w:rPr>
          <w:rFonts w:ascii="Myriad Pro" w:eastAsia="Times New Roman" w:hAnsi="Myriad Pro" w:cstheme="minorHAnsi"/>
          <w:sz w:val="20"/>
          <w:szCs w:val="20"/>
        </w:rPr>
      </w:pPr>
      <w:r w:rsidRPr="00AE60E7">
        <w:rPr>
          <w:rFonts w:ascii="Myriad Pro" w:eastAsia="Times New Roman" w:hAnsi="Myriad Pro" w:cstheme="minorHAnsi"/>
          <w:sz w:val="20"/>
          <w:szCs w:val="20"/>
        </w:rPr>
        <w:t>Maintain community relationships through program collaborations and use of the glass studio facility.</w:t>
      </w:r>
    </w:p>
    <w:p w14:paraId="45E6A86D" w14:textId="77777777" w:rsidR="00D2303C" w:rsidRPr="00AE60E7" w:rsidRDefault="00D2303C" w:rsidP="00AE60E7">
      <w:pPr>
        <w:pStyle w:val="ListParagraph"/>
        <w:numPr>
          <w:ilvl w:val="0"/>
          <w:numId w:val="8"/>
        </w:numPr>
        <w:spacing w:after="0" w:line="240" w:lineRule="auto"/>
        <w:rPr>
          <w:rFonts w:ascii="Myriad Pro" w:eastAsia="Times New Roman" w:hAnsi="Myriad Pro" w:cstheme="minorHAnsi"/>
          <w:sz w:val="20"/>
          <w:szCs w:val="20"/>
        </w:rPr>
      </w:pPr>
      <w:r w:rsidRPr="00AE60E7">
        <w:rPr>
          <w:rFonts w:ascii="Myriad Pro" w:eastAsia="Times New Roman" w:hAnsi="Myriad Pro" w:cstheme="minorHAnsi"/>
          <w:sz w:val="20"/>
          <w:szCs w:val="20"/>
        </w:rPr>
        <w:t xml:space="preserve">Sustain </w:t>
      </w:r>
      <w:proofErr w:type="gramStart"/>
      <w:r w:rsidRPr="00AE60E7">
        <w:rPr>
          <w:rFonts w:ascii="Myriad Pro" w:eastAsia="Times New Roman" w:hAnsi="Myriad Pro" w:cstheme="minorHAnsi"/>
          <w:sz w:val="20"/>
          <w:szCs w:val="20"/>
        </w:rPr>
        <w:t>contacts</w:t>
      </w:r>
      <w:proofErr w:type="gramEnd"/>
      <w:r w:rsidRPr="00AE60E7">
        <w:rPr>
          <w:rFonts w:ascii="Myriad Pro" w:eastAsia="Times New Roman" w:hAnsi="Myriad Pro" w:cstheme="minorHAnsi"/>
          <w:sz w:val="20"/>
          <w:szCs w:val="20"/>
        </w:rPr>
        <w:t xml:space="preserve"> with community art education programs to become familiar with other educators and their programs.</w:t>
      </w:r>
    </w:p>
    <w:p w14:paraId="3CD83411" w14:textId="77777777" w:rsidR="00D2303C" w:rsidRPr="00AE60E7" w:rsidRDefault="00D2303C" w:rsidP="00AE60E7">
      <w:pPr>
        <w:pStyle w:val="ListParagraph"/>
        <w:numPr>
          <w:ilvl w:val="0"/>
          <w:numId w:val="8"/>
        </w:numPr>
        <w:spacing w:after="0" w:line="240" w:lineRule="auto"/>
        <w:rPr>
          <w:rFonts w:ascii="Myriad Pro" w:eastAsia="Times New Roman" w:hAnsi="Myriad Pro" w:cstheme="minorHAnsi"/>
          <w:sz w:val="20"/>
          <w:szCs w:val="20"/>
        </w:rPr>
      </w:pPr>
      <w:r w:rsidRPr="00AE60E7">
        <w:rPr>
          <w:rFonts w:ascii="Myriad Pro" w:eastAsia="Times New Roman" w:hAnsi="Myriad Pro" w:cstheme="minorHAnsi"/>
          <w:sz w:val="20"/>
          <w:szCs w:val="20"/>
        </w:rPr>
        <w:t>Work with the Studio Manager and the Community and Education Program Manager to aid regular program evaluation and analysis through tracking student enrollment and surveys as needed.</w:t>
      </w:r>
    </w:p>
    <w:p w14:paraId="4D523B2E" w14:textId="77777777" w:rsidR="00D2303C" w:rsidRPr="00AE60E7" w:rsidRDefault="00D2303C" w:rsidP="00AE60E7">
      <w:pPr>
        <w:pStyle w:val="ListParagraph"/>
        <w:numPr>
          <w:ilvl w:val="0"/>
          <w:numId w:val="8"/>
        </w:numPr>
        <w:spacing w:after="0" w:line="240" w:lineRule="auto"/>
        <w:rPr>
          <w:rFonts w:ascii="Myriad Pro" w:eastAsia="Times New Roman" w:hAnsi="Myriad Pro" w:cstheme="minorHAnsi"/>
          <w:sz w:val="20"/>
          <w:szCs w:val="20"/>
        </w:rPr>
      </w:pPr>
      <w:r w:rsidRPr="00AE60E7">
        <w:rPr>
          <w:rFonts w:ascii="Myriad Pro" w:eastAsia="Times New Roman" w:hAnsi="Myriad Pro" w:cstheme="minorHAnsi"/>
          <w:sz w:val="20"/>
          <w:szCs w:val="20"/>
        </w:rPr>
        <w:t>Support the Fox Valley Area High School Glass Exhibition by teaching or assisting Glass Experience Days with teachers, preparation, and set up for classes, installing show, deinstallation, and packing artwork.</w:t>
      </w:r>
    </w:p>
    <w:p w14:paraId="66B526BB" w14:textId="77777777" w:rsidR="00D2303C" w:rsidRPr="00AE60E7" w:rsidRDefault="00D2303C" w:rsidP="00AE60E7">
      <w:pPr>
        <w:pStyle w:val="ListParagraph"/>
        <w:numPr>
          <w:ilvl w:val="0"/>
          <w:numId w:val="8"/>
        </w:numPr>
        <w:spacing w:after="0" w:line="240" w:lineRule="auto"/>
        <w:rPr>
          <w:rFonts w:ascii="Myriad Pro" w:eastAsia="Times New Roman" w:hAnsi="Myriad Pro" w:cstheme="minorHAnsi"/>
          <w:sz w:val="20"/>
          <w:szCs w:val="20"/>
        </w:rPr>
      </w:pPr>
      <w:r w:rsidRPr="00AE60E7">
        <w:rPr>
          <w:rFonts w:ascii="Myriad Pro" w:eastAsia="Times New Roman" w:hAnsi="Myriad Pro" w:cstheme="minorHAnsi"/>
          <w:sz w:val="20"/>
          <w:szCs w:val="20"/>
        </w:rPr>
        <w:t xml:space="preserve">Ensure the success of Summer Art Camp </w:t>
      </w:r>
      <w:proofErr w:type="gramStart"/>
      <w:r w:rsidRPr="00AE60E7">
        <w:rPr>
          <w:rFonts w:ascii="Myriad Pro" w:eastAsia="Times New Roman" w:hAnsi="Myriad Pro" w:cstheme="minorHAnsi"/>
          <w:sz w:val="20"/>
          <w:szCs w:val="20"/>
        </w:rPr>
        <w:t>actives</w:t>
      </w:r>
      <w:proofErr w:type="gramEnd"/>
      <w:r w:rsidRPr="00AE60E7">
        <w:rPr>
          <w:rFonts w:ascii="Myriad Pro" w:eastAsia="Times New Roman" w:hAnsi="Myriad Pro" w:cstheme="minorHAnsi"/>
          <w:sz w:val="20"/>
          <w:szCs w:val="20"/>
        </w:rPr>
        <w:t xml:space="preserve"> which consists of organizing projects, teaching and facilitating activities, preparing materials, and firing/finishing artwork.</w:t>
      </w:r>
    </w:p>
    <w:p w14:paraId="4E9BB7AA" w14:textId="77777777" w:rsidR="00D2303C" w:rsidRPr="00AE60E7" w:rsidRDefault="00D2303C" w:rsidP="00AE60E7">
      <w:pPr>
        <w:pStyle w:val="ListParagraph"/>
        <w:numPr>
          <w:ilvl w:val="0"/>
          <w:numId w:val="8"/>
        </w:numPr>
        <w:spacing w:after="0" w:line="240" w:lineRule="auto"/>
        <w:rPr>
          <w:rFonts w:ascii="Myriad Pro" w:eastAsia="Times New Roman" w:hAnsi="Myriad Pro" w:cstheme="minorHAnsi"/>
          <w:sz w:val="20"/>
          <w:szCs w:val="20"/>
        </w:rPr>
      </w:pPr>
      <w:r w:rsidRPr="00AE60E7">
        <w:rPr>
          <w:rFonts w:ascii="Myriad Pro" w:eastAsia="Times New Roman" w:hAnsi="Myriad Pro" w:cstheme="minorHAnsi"/>
          <w:sz w:val="20"/>
          <w:szCs w:val="20"/>
        </w:rPr>
        <w:t xml:space="preserve">Arrange and facilitate Art Activity Day </w:t>
      </w:r>
      <w:proofErr w:type="gramStart"/>
      <w:r w:rsidRPr="00AE60E7">
        <w:rPr>
          <w:rFonts w:ascii="Myriad Pro" w:eastAsia="Times New Roman" w:hAnsi="Myriad Pro" w:cstheme="minorHAnsi"/>
          <w:sz w:val="20"/>
          <w:szCs w:val="20"/>
        </w:rPr>
        <w:t>events;</w:t>
      </w:r>
      <w:proofErr w:type="gramEnd"/>
      <w:r w:rsidRPr="00AE60E7">
        <w:rPr>
          <w:rFonts w:ascii="Myriad Pro" w:eastAsia="Times New Roman" w:hAnsi="Myriad Pro" w:cstheme="minorHAnsi"/>
          <w:sz w:val="20"/>
          <w:szCs w:val="20"/>
        </w:rPr>
        <w:t xml:space="preserve"> including instructing on fused glass creations and free activities.</w:t>
      </w:r>
    </w:p>
    <w:p w14:paraId="46E1C588" w14:textId="77777777" w:rsidR="00D2303C" w:rsidRPr="00AE60E7" w:rsidRDefault="00D2303C" w:rsidP="00AE60E7">
      <w:pPr>
        <w:pStyle w:val="ListParagraph"/>
        <w:numPr>
          <w:ilvl w:val="0"/>
          <w:numId w:val="8"/>
        </w:numPr>
        <w:spacing w:after="0" w:line="240" w:lineRule="auto"/>
        <w:rPr>
          <w:rFonts w:ascii="Myriad Pro" w:eastAsia="Times New Roman" w:hAnsi="Myriad Pro" w:cstheme="minorHAnsi"/>
          <w:sz w:val="20"/>
          <w:szCs w:val="20"/>
        </w:rPr>
      </w:pPr>
      <w:r w:rsidRPr="00AE60E7">
        <w:rPr>
          <w:rFonts w:ascii="Myriad Pro" w:eastAsia="Times New Roman" w:hAnsi="Myriad Pro" w:cstheme="minorHAnsi"/>
          <w:sz w:val="20"/>
          <w:szCs w:val="20"/>
        </w:rPr>
        <w:t>Assist or facilitate Public Glass Demonstrations related to glass blowing and flameworking.</w:t>
      </w:r>
    </w:p>
    <w:p w14:paraId="11B76C92" w14:textId="77777777" w:rsidR="005F535C" w:rsidRDefault="005F535C">
      <w:pPr>
        <w:spacing w:after="160" w:line="259" w:lineRule="auto"/>
        <w:rPr>
          <w:rFonts w:ascii="Myriad Pro" w:eastAsia="Times New Roman" w:hAnsi="Myriad Pro" w:cstheme="minorHAnsi"/>
          <w:sz w:val="20"/>
          <w:szCs w:val="20"/>
        </w:rPr>
      </w:pPr>
      <w:r>
        <w:rPr>
          <w:rFonts w:ascii="Myriad Pro" w:eastAsia="Times New Roman" w:hAnsi="Myriad Pro" w:cstheme="minorHAnsi"/>
          <w:sz w:val="20"/>
          <w:szCs w:val="20"/>
        </w:rPr>
        <w:br w:type="page"/>
      </w:r>
    </w:p>
    <w:p w14:paraId="5E63C4E7" w14:textId="3C57DC9E" w:rsidR="00AE60E7" w:rsidRDefault="00AE60E7" w:rsidP="00D2303C">
      <w:pPr>
        <w:spacing w:after="0" w:line="240" w:lineRule="auto"/>
        <w:rPr>
          <w:rFonts w:ascii="Myriad Pro" w:eastAsia="Times New Roman" w:hAnsi="Myriad Pro" w:cstheme="minorHAnsi"/>
          <w:sz w:val="20"/>
          <w:szCs w:val="20"/>
        </w:rPr>
      </w:pPr>
      <w:r w:rsidRPr="00860B43">
        <w:rPr>
          <w:rFonts w:ascii="Myriad Pro" w:eastAsia="Times New Roman" w:hAnsi="Myriad Pro" w:cstheme="minorHAnsi"/>
          <w:sz w:val="20"/>
          <w:szCs w:val="20"/>
        </w:rPr>
        <w:lastRenderedPageBreak/>
        <w:t>Collections and Exhibitions Assistance</w:t>
      </w:r>
    </w:p>
    <w:p w14:paraId="478CDC12" w14:textId="09B64809" w:rsidR="00727A8D" w:rsidRPr="00F56F65" w:rsidRDefault="00727A8D" w:rsidP="00F56F65">
      <w:pPr>
        <w:pStyle w:val="ListParagraph"/>
        <w:numPr>
          <w:ilvl w:val="0"/>
          <w:numId w:val="10"/>
        </w:numPr>
        <w:spacing w:after="0" w:line="240" w:lineRule="auto"/>
        <w:rPr>
          <w:rFonts w:ascii="Myriad Pro" w:eastAsia="Times New Roman" w:hAnsi="Myriad Pro" w:cstheme="minorHAnsi"/>
          <w:sz w:val="20"/>
          <w:szCs w:val="20"/>
        </w:rPr>
      </w:pPr>
      <w:r w:rsidRPr="00F56F65">
        <w:rPr>
          <w:rFonts w:ascii="Myriad Pro" w:eastAsia="Times New Roman" w:hAnsi="Myriad Pro" w:cstheme="minorHAnsi"/>
          <w:sz w:val="20"/>
          <w:szCs w:val="20"/>
        </w:rPr>
        <w:t>Assists the Curator of Collections and Exhibitions with all collections management and registration tasks, including but not limited to object handling, inventory, condition reporting, gift agreements, loan recording, photography, and Past Perfect database data entry.</w:t>
      </w:r>
    </w:p>
    <w:p w14:paraId="01E36A39" w14:textId="77777777" w:rsidR="00727A8D" w:rsidRPr="00F56F65" w:rsidRDefault="00727A8D" w:rsidP="00F56F65">
      <w:pPr>
        <w:pStyle w:val="ListParagraph"/>
        <w:numPr>
          <w:ilvl w:val="0"/>
          <w:numId w:val="10"/>
        </w:numPr>
        <w:spacing w:after="0" w:line="240" w:lineRule="auto"/>
        <w:rPr>
          <w:rFonts w:ascii="Myriad Pro" w:eastAsia="Times New Roman" w:hAnsi="Myriad Pro" w:cstheme="minorHAnsi"/>
          <w:sz w:val="20"/>
          <w:szCs w:val="20"/>
        </w:rPr>
      </w:pPr>
      <w:r w:rsidRPr="00F56F65">
        <w:rPr>
          <w:rFonts w:ascii="Myriad Pro" w:eastAsia="Times New Roman" w:hAnsi="Myriad Pro" w:cstheme="minorHAnsi"/>
          <w:sz w:val="20"/>
          <w:szCs w:val="20"/>
        </w:rPr>
        <w:t>Assists the Curator of Collections and Exhibitions with exhibition installation/deinstallation, movement of art objects, label writing and production, and object research.</w:t>
      </w:r>
    </w:p>
    <w:p w14:paraId="2E97F581" w14:textId="77777777" w:rsidR="00727A8D" w:rsidRDefault="00727A8D" w:rsidP="00D2303C">
      <w:pPr>
        <w:spacing w:after="0" w:line="240" w:lineRule="auto"/>
        <w:rPr>
          <w:rFonts w:ascii="Myriad Pro" w:eastAsia="Times New Roman" w:hAnsi="Myriad Pro" w:cstheme="minorHAnsi"/>
          <w:sz w:val="20"/>
          <w:szCs w:val="20"/>
        </w:rPr>
      </w:pPr>
    </w:p>
    <w:p w14:paraId="3485AB3C" w14:textId="77777777" w:rsidR="00AE60E7" w:rsidRPr="00AE60E7" w:rsidRDefault="00AE60E7" w:rsidP="00F56F65">
      <w:pPr>
        <w:pStyle w:val="ListParagraph"/>
        <w:spacing w:after="0" w:line="240" w:lineRule="auto"/>
        <w:ind w:left="765"/>
        <w:rPr>
          <w:rFonts w:ascii="Myriad Pro" w:eastAsia="Times New Roman" w:hAnsi="Myriad Pro" w:cstheme="minorHAnsi"/>
          <w:sz w:val="20"/>
          <w:szCs w:val="20"/>
        </w:rPr>
      </w:pPr>
    </w:p>
    <w:p w14:paraId="0706E40F" w14:textId="77777777" w:rsidR="00AE60E7" w:rsidRDefault="00AE60E7" w:rsidP="00D2303C">
      <w:pPr>
        <w:spacing w:after="0" w:line="240" w:lineRule="auto"/>
        <w:rPr>
          <w:rFonts w:ascii="Myriad Pro" w:eastAsia="Times New Roman" w:hAnsi="Myriad Pro" w:cstheme="minorHAnsi"/>
          <w:sz w:val="20"/>
          <w:szCs w:val="20"/>
        </w:rPr>
      </w:pPr>
      <w:r w:rsidRPr="00860B43">
        <w:rPr>
          <w:rFonts w:ascii="Myriad Pro" w:eastAsia="Times New Roman" w:hAnsi="Myriad Pro" w:cstheme="minorHAnsi"/>
          <w:sz w:val="20"/>
          <w:szCs w:val="20"/>
        </w:rPr>
        <w:t>Marketing and Public Relations Assistance</w:t>
      </w:r>
    </w:p>
    <w:p w14:paraId="2E67BCF6" w14:textId="77777777" w:rsidR="00C62D7D" w:rsidRDefault="00C62D7D" w:rsidP="00C62D7D">
      <w:pPr>
        <w:pStyle w:val="p1"/>
        <w:numPr>
          <w:ilvl w:val="0"/>
          <w:numId w:val="9"/>
        </w:numPr>
        <w:rPr>
          <w:rFonts w:ascii="Myriad Pro" w:hAnsi="Myriad Pro"/>
          <w:sz w:val="20"/>
          <w:szCs w:val="20"/>
        </w:rPr>
      </w:pPr>
      <w:r w:rsidRPr="00C62D7D">
        <w:rPr>
          <w:rFonts w:ascii="Myriad Pro" w:hAnsi="Myriad Pro"/>
          <w:sz w:val="20"/>
          <w:szCs w:val="20"/>
        </w:rPr>
        <w:t>Participate in brainstorming sessions on ways to promote the m</w:t>
      </w:r>
      <w:r>
        <w:rPr>
          <w:rFonts w:ascii="Myriad Pro" w:hAnsi="Myriad Pro"/>
          <w:sz w:val="20"/>
          <w:szCs w:val="20"/>
        </w:rPr>
        <w:t>useum through social media.</w:t>
      </w:r>
    </w:p>
    <w:p w14:paraId="5CC8F4F8" w14:textId="77777777" w:rsidR="00AE60E7" w:rsidRDefault="00C62D7D" w:rsidP="00C62D7D">
      <w:pPr>
        <w:pStyle w:val="p1"/>
        <w:numPr>
          <w:ilvl w:val="0"/>
          <w:numId w:val="9"/>
        </w:numPr>
        <w:rPr>
          <w:rFonts w:ascii="Myriad Pro" w:hAnsi="Myriad Pro"/>
          <w:sz w:val="20"/>
          <w:szCs w:val="20"/>
        </w:rPr>
      </w:pPr>
      <w:r>
        <w:rPr>
          <w:rFonts w:ascii="Myriad Pro" w:hAnsi="Myriad Pro"/>
          <w:sz w:val="20"/>
          <w:szCs w:val="20"/>
        </w:rPr>
        <w:t>A</w:t>
      </w:r>
      <w:r w:rsidRPr="00C62D7D">
        <w:rPr>
          <w:rFonts w:ascii="Myriad Pro" w:hAnsi="Myriad Pro"/>
          <w:sz w:val="20"/>
          <w:szCs w:val="20"/>
        </w:rPr>
        <w:t>id in accumulation of photos and video footage to support developed concepts. Subject matter to include, but not limited to, museum history, collections, fundraising, special events, and general interest, with emphasis on creation of videos intended for TikTok users.</w:t>
      </w:r>
    </w:p>
    <w:p w14:paraId="246AB280" w14:textId="77777777" w:rsidR="00C62D7D" w:rsidRPr="00C62D7D" w:rsidRDefault="00C62D7D" w:rsidP="00C62D7D">
      <w:pPr>
        <w:pStyle w:val="p1"/>
        <w:ind w:left="765"/>
        <w:rPr>
          <w:rFonts w:ascii="Myriad Pro" w:hAnsi="Myriad Pro"/>
          <w:sz w:val="20"/>
          <w:szCs w:val="20"/>
        </w:rPr>
      </w:pPr>
    </w:p>
    <w:p w14:paraId="2C4E9B43" w14:textId="77777777" w:rsidR="00D2303C" w:rsidRDefault="00D2303C" w:rsidP="00D2303C">
      <w:pPr>
        <w:spacing w:after="0" w:line="240" w:lineRule="auto"/>
        <w:rPr>
          <w:rFonts w:ascii="Myriad Pro" w:eastAsia="Times New Roman" w:hAnsi="Myriad Pro" w:cstheme="minorHAnsi"/>
          <w:sz w:val="20"/>
          <w:szCs w:val="20"/>
        </w:rPr>
      </w:pPr>
      <w:r w:rsidRPr="00860B43">
        <w:rPr>
          <w:rFonts w:ascii="Myriad Pro" w:eastAsia="Times New Roman" w:hAnsi="Myriad Pro" w:cstheme="minorHAnsi"/>
          <w:sz w:val="20"/>
          <w:szCs w:val="20"/>
        </w:rPr>
        <w:t xml:space="preserve">Work with staff and volunteers with planning and facilitation of Special Events such as GLASS Arts Festival, </w:t>
      </w:r>
      <w:r w:rsidR="00AE60E7">
        <w:rPr>
          <w:rFonts w:ascii="Myriad Pro" w:eastAsia="Times New Roman" w:hAnsi="Myriad Pro" w:cstheme="minorHAnsi"/>
          <w:sz w:val="20"/>
          <w:szCs w:val="20"/>
        </w:rPr>
        <w:t xml:space="preserve">Art After Dark, </w:t>
      </w:r>
      <w:r w:rsidRPr="00860B43">
        <w:rPr>
          <w:rFonts w:ascii="Myriad Pro" w:eastAsia="Times New Roman" w:hAnsi="Myriad Pro" w:cstheme="minorHAnsi"/>
          <w:sz w:val="20"/>
          <w:szCs w:val="20"/>
        </w:rPr>
        <w:t>Special Exhibition openings,</w:t>
      </w:r>
      <w:r w:rsidR="00D56C4B" w:rsidRPr="00860B43">
        <w:rPr>
          <w:rFonts w:ascii="Myriad Pro" w:eastAsia="Times New Roman" w:hAnsi="Myriad Pro" w:cstheme="minorHAnsi"/>
          <w:sz w:val="20"/>
          <w:szCs w:val="20"/>
        </w:rPr>
        <w:t xml:space="preserve"> and other events.</w:t>
      </w:r>
    </w:p>
    <w:p w14:paraId="612C9FD6" w14:textId="77777777" w:rsidR="00727A8D" w:rsidRPr="00860B43" w:rsidRDefault="00727A8D" w:rsidP="00D2303C">
      <w:pPr>
        <w:spacing w:after="0" w:line="240" w:lineRule="auto"/>
        <w:rPr>
          <w:rFonts w:ascii="Myriad Pro" w:eastAsia="Times New Roman" w:hAnsi="Myriad Pro" w:cstheme="minorHAnsi"/>
          <w:sz w:val="20"/>
          <w:szCs w:val="20"/>
        </w:rPr>
      </w:pPr>
    </w:p>
    <w:p w14:paraId="5EA72D1C" w14:textId="77777777" w:rsidR="00D56C4B" w:rsidRPr="00860B43" w:rsidRDefault="00D56C4B" w:rsidP="00D2303C">
      <w:pPr>
        <w:spacing w:after="0" w:line="240" w:lineRule="auto"/>
        <w:rPr>
          <w:rFonts w:ascii="Myriad Pro" w:eastAsia="Times New Roman" w:hAnsi="Myriad Pro" w:cstheme="minorHAnsi"/>
          <w:sz w:val="20"/>
          <w:szCs w:val="20"/>
        </w:rPr>
      </w:pPr>
      <w:r w:rsidRPr="00860B43">
        <w:rPr>
          <w:rFonts w:ascii="Myriad Pro" w:eastAsia="Times New Roman" w:hAnsi="Myriad Pro" w:cstheme="minorHAnsi"/>
          <w:sz w:val="20"/>
          <w:szCs w:val="20"/>
        </w:rPr>
        <w:t>Other duties as assigned.</w:t>
      </w:r>
    </w:p>
    <w:p w14:paraId="4E7A67DC" w14:textId="77777777" w:rsidR="008D6B87" w:rsidRPr="00860B43" w:rsidRDefault="008D6B87" w:rsidP="00BD5D4F">
      <w:pPr>
        <w:spacing w:after="0" w:line="240" w:lineRule="auto"/>
        <w:rPr>
          <w:rFonts w:ascii="Myriad Pro" w:eastAsia="Times New Roman" w:hAnsi="Myriad Pro" w:cs="Calibri"/>
          <w:sz w:val="20"/>
          <w:szCs w:val="20"/>
        </w:rPr>
      </w:pPr>
    </w:p>
    <w:p w14:paraId="48EF30D9" w14:textId="77777777" w:rsidR="008D6B87" w:rsidRPr="00860B43" w:rsidRDefault="008D6B87" w:rsidP="00BD5D4F">
      <w:pPr>
        <w:spacing w:after="0" w:line="240" w:lineRule="auto"/>
        <w:rPr>
          <w:rFonts w:ascii="Myriad Pro" w:eastAsia="Times New Roman" w:hAnsi="Myriad Pro" w:cs="Calibri"/>
          <w:sz w:val="20"/>
          <w:szCs w:val="20"/>
        </w:rPr>
      </w:pPr>
      <w:r w:rsidRPr="00860B43">
        <w:rPr>
          <w:rFonts w:ascii="Myriad Pro" w:eastAsia="Times New Roman" w:hAnsi="Myriad Pro" w:cstheme="minorHAnsi"/>
          <w:b/>
          <w:sz w:val="20"/>
          <w:szCs w:val="20"/>
        </w:rPr>
        <w:t>Essential Skills</w:t>
      </w:r>
      <w:r w:rsidRPr="00860B43">
        <w:rPr>
          <w:rFonts w:ascii="Myriad Pro" w:eastAsia="Times New Roman" w:hAnsi="Myriad Pro" w:cs="Calibri"/>
          <w:sz w:val="20"/>
          <w:szCs w:val="20"/>
        </w:rPr>
        <w:t xml:space="preserve"> </w:t>
      </w:r>
    </w:p>
    <w:p w14:paraId="1B31CB14" w14:textId="77777777" w:rsidR="008D6B87" w:rsidRPr="00AE60E7" w:rsidRDefault="008D6B87" w:rsidP="00AE60E7">
      <w:pPr>
        <w:pStyle w:val="ListParagraph"/>
        <w:numPr>
          <w:ilvl w:val="0"/>
          <w:numId w:val="7"/>
        </w:numPr>
        <w:spacing w:after="0" w:line="240" w:lineRule="auto"/>
        <w:rPr>
          <w:rFonts w:ascii="Myriad Pro" w:eastAsia="Times New Roman" w:hAnsi="Myriad Pro" w:cs="Calibri"/>
          <w:sz w:val="20"/>
          <w:szCs w:val="20"/>
        </w:rPr>
      </w:pPr>
      <w:r w:rsidRPr="00AE60E7">
        <w:rPr>
          <w:rFonts w:ascii="Myriad Pro" w:eastAsia="Times New Roman" w:hAnsi="Myriad Pro" w:cs="Calibri"/>
          <w:sz w:val="20"/>
          <w:szCs w:val="20"/>
        </w:rPr>
        <w:t>Possess a high degree of personal integrity</w:t>
      </w:r>
      <w:r w:rsidR="0056477B" w:rsidRPr="00AE60E7">
        <w:rPr>
          <w:rFonts w:ascii="Myriad Pro" w:eastAsia="Times New Roman" w:hAnsi="Myriad Pro" w:cs="Calibri"/>
          <w:sz w:val="20"/>
          <w:szCs w:val="20"/>
        </w:rPr>
        <w:t xml:space="preserve"> and reliability</w:t>
      </w:r>
    </w:p>
    <w:p w14:paraId="6048745D" w14:textId="77777777" w:rsidR="0056477B" w:rsidRPr="00AE60E7" w:rsidRDefault="0056477B" w:rsidP="00AE60E7">
      <w:pPr>
        <w:pStyle w:val="ListParagraph"/>
        <w:numPr>
          <w:ilvl w:val="0"/>
          <w:numId w:val="7"/>
        </w:numPr>
        <w:spacing w:after="0" w:line="240" w:lineRule="auto"/>
        <w:rPr>
          <w:rFonts w:ascii="Myriad Pro" w:eastAsia="Times New Roman" w:hAnsi="Myriad Pro" w:cstheme="minorHAnsi"/>
          <w:b/>
          <w:sz w:val="20"/>
          <w:szCs w:val="20"/>
        </w:rPr>
      </w:pPr>
      <w:r w:rsidRPr="00AE60E7">
        <w:rPr>
          <w:rFonts w:ascii="Myriad Pro" w:eastAsia="Times New Roman" w:hAnsi="Myriad Pro" w:cstheme="minorHAnsi"/>
          <w:sz w:val="20"/>
          <w:szCs w:val="20"/>
        </w:rPr>
        <w:t>High school diploma or GED certificate</w:t>
      </w:r>
    </w:p>
    <w:p w14:paraId="56A4F32B" w14:textId="77777777" w:rsidR="0056477B" w:rsidRPr="00AE60E7" w:rsidRDefault="0056477B" w:rsidP="00AE60E7">
      <w:pPr>
        <w:pStyle w:val="ListParagraph"/>
        <w:numPr>
          <w:ilvl w:val="0"/>
          <w:numId w:val="7"/>
        </w:numPr>
        <w:spacing w:after="0" w:line="240" w:lineRule="auto"/>
        <w:rPr>
          <w:rFonts w:ascii="Myriad Pro" w:eastAsia="Times New Roman" w:hAnsi="Myriad Pro" w:cstheme="minorHAnsi"/>
          <w:b/>
          <w:sz w:val="20"/>
          <w:szCs w:val="20"/>
        </w:rPr>
      </w:pPr>
      <w:r w:rsidRPr="00AE60E7">
        <w:rPr>
          <w:rFonts w:ascii="Myriad Pro" w:eastAsia="Times New Roman" w:hAnsi="Myriad Pro" w:cstheme="minorHAnsi"/>
          <w:sz w:val="20"/>
          <w:szCs w:val="20"/>
        </w:rPr>
        <w:t>2+ years of college education, preferably in the arts and education</w:t>
      </w:r>
    </w:p>
    <w:p w14:paraId="11119B3B" w14:textId="77777777" w:rsidR="0056477B" w:rsidRPr="00AE60E7" w:rsidRDefault="0056477B" w:rsidP="00AE60E7">
      <w:pPr>
        <w:pStyle w:val="ListParagraph"/>
        <w:numPr>
          <w:ilvl w:val="0"/>
          <w:numId w:val="7"/>
        </w:numPr>
        <w:spacing w:after="0" w:line="240" w:lineRule="auto"/>
        <w:rPr>
          <w:rFonts w:ascii="Myriad Pro" w:eastAsia="Times New Roman" w:hAnsi="Myriad Pro" w:cstheme="minorHAnsi"/>
          <w:b/>
          <w:sz w:val="20"/>
          <w:szCs w:val="20"/>
        </w:rPr>
      </w:pPr>
      <w:r w:rsidRPr="00AE60E7">
        <w:rPr>
          <w:rFonts w:ascii="Myriad Pro" w:eastAsia="Times New Roman" w:hAnsi="Myriad Pro" w:cstheme="minorHAnsi"/>
          <w:sz w:val="20"/>
          <w:szCs w:val="20"/>
        </w:rPr>
        <w:t>1 year of experience in a glass studio or glass working</w:t>
      </w:r>
    </w:p>
    <w:p w14:paraId="6B7CDB68" w14:textId="77777777" w:rsidR="0056477B" w:rsidRPr="00AE60E7" w:rsidRDefault="0056477B" w:rsidP="00AE60E7">
      <w:pPr>
        <w:pStyle w:val="ListParagraph"/>
        <w:numPr>
          <w:ilvl w:val="0"/>
          <w:numId w:val="7"/>
        </w:numPr>
        <w:spacing w:after="0" w:line="240" w:lineRule="auto"/>
        <w:rPr>
          <w:rFonts w:ascii="Myriad Pro" w:eastAsia="Times New Roman" w:hAnsi="Myriad Pro" w:cstheme="minorHAnsi"/>
          <w:b/>
          <w:sz w:val="20"/>
          <w:szCs w:val="20"/>
        </w:rPr>
      </w:pPr>
      <w:r w:rsidRPr="00AE60E7">
        <w:rPr>
          <w:rFonts w:ascii="Myriad Pro" w:eastAsia="Times New Roman" w:hAnsi="Myriad Pro" w:cstheme="minorHAnsi"/>
          <w:sz w:val="20"/>
          <w:szCs w:val="20"/>
        </w:rPr>
        <w:t>Ability to lift 50 lbs. or more</w:t>
      </w:r>
    </w:p>
    <w:p w14:paraId="2FFA0EBB" w14:textId="77777777" w:rsidR="0056477B" w:rsidRPr="00AE60E7" w:rsidRDefault="0056477B" w:rsidP="00AE60E7">
      <w:pPr>
        <w:pStyle w:val="ListParagraph"/>
        <w:numPr>
          <w:ilvl w:val="0"/>
          <w:numId w:val="7"/>
        </w:numPr>
        <w:spacing w:after="0" w:line="240" w:lineRule="auto"/>
        <w:rPr>
          <w:rFonts w:ascii="Myriad Pro" w:eastAsia="Times New Roman" w:hAnsi="Myriad Pro" w:cstheme="minorHAnsi"/>
          <w:b/>
          <w:sz w:val="20"/>
          <w:szCs w:val="20"/>
        </w:rPr>
      </w:pPr>
      <w:r w:rsidRPr="00AE60E7">
        <w:rPr>
          <w:rFonts w:ascii="Myriad Pro" w:eastAsia="Times New Roman" w:hAnsi="Myriad Pro" w:cstheme="minorHAnsi"/>
          <w:sz w:val="20"/>
          <w:szCs w:val="20"/>
        </w:rPr>
        <w:t>Collaboration and teamwork skills</w:t>
      </w:r>
    </w:p>
    <w:p w14:paraId="2713EFC8" w14:textId="77777777" w:rsidR="0056477B" w:rsidRPr="00AE60E7" w:rsidRDefault="0056477B" w:rsidP="00AE60E7">
      <w:pPr>
        <w:pStyle w:val="ListParagraph"/>
        <w:numPr>
          <w:ilvl w:val="0"/>
          <w:numId w:val="7"/>
        </w:numPr>
        <w:spacing w:after="0" w:line="240" w:lineRule="auto"/>
        <w:rPr>
          <w:rFonts w:ascii="Myriad Pro" w:eastAsia="Times New Roman" w:hAnsi="Myriad Pro" w:cstheme="minorHAnsi"/>
          <w:bCs/>
          <w:sz w:val="20"/>
          <w:szCs w:val="20"/>
        </w:rPr>
      </w:pPr>
      <w:r w:rsidRPr="00AE60E7">
        <w:rPr>
          <w:rFonts w:ascii="Myriad Pro" w:eastAsia="Times New Roman" w:hAnsi="Myriad Pro" w:cstheme="minorHAnsi"/>
          <w:bCs/>
          <w:sz w:val="20"/>
          <w:szCs w:val="20"/>
        </w:rPr>
        <w:t>Creative problem-solving skills</w:t>
      </w:r>
    </w:p>
    <w:p w14:paraId="42E288F3" w14:textId="77777777" w:rsidR="008D6B87" w:rsidRPr="00AE60E7" w:rsidRDefault="008D6B87" w:rsidP="00AE60E7">
      <w:pPr>
        <w:pStyle w:val="ListParagraph"/>
        <w:numPr>
          <w:ilvl w:val="0"/>
          <w:numId w:val="7"/>
        </w:numPr>
        <w:spacing w:after="0" w:line="240" w:lineRule="auto"/>
        <w:rPr>
          <w:rFonts w:ascii="Myriad Pro" w:hAnsi="Myriad Pro" w:cstheme="minorHAnsi"/>
          <w:sz w:val="20"/>
          <w:szCs w:val="20"/>
        </w:rPr>
      </w:pPr>
      <w:r w:rsidRPr="00AE60E7">
        <w:rPr>
          <w:rFonts w:ascii="Myriad Pro" w:hAnsi="Myriad Pro" w:cstheme="minorHAnsi"/>
          <w:sz w:val="20"/>
          <w:szCs w:val="20"/>
        </w:rPr>
        <w:t>Certified or willing to become CPR/AED certified upon employment</w:t>
      </w:r>
    </w:p>
    <w:p w14:paraId="07AC9C16" w14:textId="77777777" w:rsidR="008D6B87" w:rsidRPr="00860B43" w:rsidRDefault="008D6B87" w:rsidP="00BD5D4F">
      <w:pPr>
        <w:spacing w:after="0" w:line="240" w:lineRule="auto"/>
        <w:rPr>
          <w:rFonts w:ascii="Myriad Pro" w:eastAsia="Times New Roman" w:hAnsi="Myriad Pro" w:cstheme="minorHAnsi"/>
          <w:sz w:val="20"/>
          <w:szCs w:val="20"/>
        </w:rPr>
      </w:pPr>
    </w:p>
    <w:p w14:paraId="03ECA840" w14:textId="77777777" w:rsidR="008D6B87" w:rsidRPr="00860B43" w:rsidRDefault="008D6B87" w:rsidP="00BD5D4F">
      <w:pPr>
        <w:spacing w:after="0" w:line="240" w:lineRule="auto"/>
        <w:rPr>
          <w:rFonts w:ascii="Myriad Pro" w:eastAsia="Times New Roman" w:hAnsi="Myriad Pro" w:cstheme="minorHAnsi"/>
          <w:sz w:val="20"/>
          <w:szCs w:val="20"/>
        </w:rPr>
      </w:pPr>
      <w:r w:rsidRPr="00860B43">
        <w:rPr>
          <w:rFonts w:ascii="Myriad Pro" w:eastAsia="Times New Roman" w:hAnsi="Myriad Pro" w:cstheme="minorHAnsi"/>
          <w:b/>
          <w:sz w:val="20"/>
          <w:szCs w:val="20"/>
        </w:rPr>
        <w:t>Environment &amp; Working Conditions</w:t>
      </w:r>
      <w:r w:rsidRPr="00860B43">
        <w:rPr>
          <w:rFonts w:ascii="Myriad Pro" w:eastAsia="Times New Roman" w:hAnsi="Myriad Pro" w:cstheme="minorHAnsi"/>
          <w:sz w:val="20"/>
          <w:szCs w:val="20"/>
        </w:rPr>
        <w:t xml:space="preserve"> </w:t>
      </w:r>
    </w:p>
    <w:p w14:paraId="28FF51D4" w14:textId="77777777" w:rsidR="00E46447" w:rsidRPr="00AE60E7" w:rsidRDefault="008D6B87" w:rsidP="00AE60E7">
      <w:pPr>
        <w:pStyle w:val="ListParagraph"/>
        <w:numPr>
          <w:ilvl w:val="0"/>
          <w:numId w:val="6"/>
        </w:numPr>
        <w:spacing w:after="0" w:line="240" w:lineRule="auto"/>
        <w:rPr>
          <w:rFonts w:ascii="Myriad Pro" w:eastAsia="Times New Roman" w:hAnsi="Myriad Pro" w:cstheme="minorHAnsi"/>
          <w:sz w:val="20"/>
          <w:szCs w:val="20"/>
        </w:rPr>
      </w:pPr>
      <w:r w:rsidRPr="00AE60E7">
        <w:rPr>
          <w:rFonts w:ascii="Myriad Pro" w:eastAsia="Times New Roman" w:hAnsi="Myriad Pro" w:cstheme="minorHAnsi"/>
          <w:sz w:val="20"/>
          <w:szCs w:val="20"/>
        </w:rPr>
        <w:t>Bergstrom-Mahler Museum of Glass is an equal opportunity employer professionally accredited by AAM</w:t>
      </w:r>
      <w:r w:rsidR="001A48BB" w:rsidRPr="00AE60E7">
        <w:rPr>
          <w:rFonts w:ascii="Myriad Pro" w:eastAsia="Times New Roman" w:hAnsi="Myriad Pro" w:cstheme="minorHAnsi"/>
          <w:sz w:val="20"/>
          <w:szCs w:val="20"/>
        </w:rPr>
        <w:t>.</w:t>
      </w:r>
    </w:p>
    <w:p w14:paraId="65F2FCCB" w14:textId="77777777" w:rsidR="008D6B87" w:rsidRPr="00AE60E7" w:rsidRDefault="008D6B87" w:rsidP="00AE60E7">
      <w:pPr>
        <w:pStyle w:val="ListParagraph"/>
        <w:numPr>
          <w:ilvl w:val="0"/>
          <w:numId w:val="6"/>
        </w:numPr>
        <w:spacing w:after="0" w:line="240" w:lineRule="auto"/>
        <w:rPr>
          <w:rFonts w:ascii="Myriad Pro" w:eastAsia="Times New Roman" w:hAnsi="Myriad Pro" w:cstheme="minorHAnsi"/>
          <w:sz w:val="20"/>
          <w:szCs w:val="20"/>
        </w:rPr>
      </w:pPr>
      <w:r w:rsidRPr="00AE60E7">
        <w:rPr>
          <w:rFonts w:ascii="Myriad Pro" w:eastAsia="Times New Roman" w:hAnsi="Myriad Pro" w:cstheme="minorHAnsi"/>
          <w:sz w:val="20"/>
          <w:szCs w:val="20"/>
        </w:rPr>
        <w:t>Staff collaboration is part of the culture</w:t>
      </w:r>
      <w:r w:rsidR="001A48BB" w:rsidRPr="00AE60E7">
        <w:rPr>
          <w:rFonts w:ascii="Myriad Pro" w:eastAsia="Times New Roman" w:hAnsi="Myriad Pro" w:cstheme="minorHAnsi"/>
          <w:sz w:val="20"/>
          <w:szCs w:val="20"/>
        </w:rPr>
        <w:t>.</w:t>
      </w:r>
    </w:p>
    <w:p w14:paraId="35D8DC3A" w14:textId="77777777" w:rsidR="008D6B87" w:rsidRPr="00AE60E7" w:rsidRDefault="008D6B87" w:rsidP="00AE60E7">
      <w:pPr>
        <w:pStyle w:val="ListParagraph"/>
        <w:numPr>
          <w:ilvl w:val="0"/>
          <w:numId w:val="6"/>
        </w:numPr>
        <w:spacing w:after="0" w:line="240" w:lineRule="auto"/>
        <w:rPr>
          <w:rFonts w:ascii="Myriad Pro" w:eastAsia="Times New Roman" w:hAnsi="Myriad Pro" w:cstheme="minorHAnsi"/>
          <w:sz w:val="20"/>
          <w:szCs w:val="20"/>
        </w:rPr>
      </w:pPr>
      <w:r w:rsidRPr="00AE60E7">
        <w:rPr>
          <w:rFonts w:ascii="Myriad Pro" w:eastAsia="Times New Roman" w:hAnsi="Myriad Pro" w:cstheme="minorHAnsi"/>
          <w:sz w:val="20"/>
          <w:szCs w:val="20"/>
        </w:rPr>
        <w:t>Duties of this job require the employee to move throughout the building and operate a variety of equipment</w:t>
      </w:r>
      <w:r w:rsidR="001A48BB" w:rsidRPr="00AE60E7">
        <w:rPr>
          <w:rFonts w:ascii="Myriad Pro" w:eastAsia="Times New Roman" w:hAnsi="Myriad Pro" w:cstheme="minorHAnsi"/>
          <w:sz w:val="20"/>
          <w:szCs w:val="20"/>
        </w:rPr>
        <w:t>.</w:t>
      </w:r>
    </w:p>
    <w:p w14:paraId="27C59620" w14:textId="77777777" w:rsidR="003A2023" w:rsidRPr="00860B43" w:rsidRDefault="003A2023" w:rsidP="00BD5D4F">
      <w:pPr>
        <w:spacing w:after="0" w:line="240" w:lineRule="auto"/>
        <w:rPr>
          <w:rFonts w:ascii="Myriad Pro" w:eastAsia="Times New Roman" w:hAnsi="Myriad Pro" w:cstheme="minorHAnsi"/>
          <w:b/>
          <w:sz w:val="20"/>
          <w:szCs w:val="20"/>
        </w:rPr>
      </w:pPr>
    </w:p>
    <w:p w14:paraId="621D0052" w14:textId="77777777" w:rsidR="008D6B87" w:rsidRPr="00860B43" w:rsidRDefault="008D6B87" w:rsidP="00BD5D4F">
      <w:pPr>
        <w:spacing w:after="0" w:line="240" w:lineRule="auto"/>
        <w:rPr>
          <w:rFonts w:ascii="Myriad Pro" w:hAnsi="Myriad Pro" w:cstheme="minorHAnsi"/>
          <w:sz w:val="20"/>
          <w:szCs w:val="20"/>
        </w:rPr>
      </w:pPr>
      <w:r w:rsidRPr="00860B43">
        <w:rPr>
          <w:rFonts w:ascii="Myriad Pro" w:eastAsia="Times New Roman" w:hAnsi="Myriad Pro" w:cstheme="minorHAnsi"/>
          <w:b/>
          <w:sz w:val="20"/>
          <w:szCs w:val="20"/>
        </w:rPr>
        <w:t>Position Measurements</w:t>
      </w:r>
    </w:p>
    <w:p w14:paraId="0DA23A8F" w14:textId="77777777" w:rsidR="008D6B87" w:rsidRPr="00AE60E7" w:rsidRDefault="008D6B87" w:rsidP="00AE60E7">
      <w:pPr>
        <w:pStyle w:val="ListParagraph"/>
        <w:numPr>
          <w:ilvl w:val="0"/>
          <w:numId w:val="5"/>
        </w:numPr>
        <w:spacing w:after="0" w:line="240" w:lineRule="auto"/>
        <w:rPr>
          <w:rFonts w:ascii="Myriad Pro" w:eastAsia="Times New Roman" w:hAnsi="Myriad Pro" w:cs="Calibri"/>
          <w:sz w:val="20"/>
          <w:szCs w:val="20"/>
        </w:rPr>
      </w:pPr>
      <w:r w:rsidRPr="00AE60E7">
        <w:rPr>
          <w:rFonts w:ascii="Myriad Pro" w:eastAsia="Times New Roman" w:hAnsi="Myriad Pro" w:cs="Calibri"/>
          <w:sz w:val="20"/>
          <w:szCs w:val="20"/>
        </w:rPr>
        <w:t>Timeliness, ability to meet deadlines, ability to communicate and work well with others</w:t>
      </w:r>
      <w:r w:rsidR="001A48BB" w:rsidRPr="00AE60E7">
        <w:rPr>
          <w:rFonts w:ascii="Myriad Pro" w:eastAsia="Times New Roman" w:hAnsi="Myriad Pro" w:cs="Calibri"/>
          <w:sz w:val="20"/>
          <w:szCs w:val="20"/>
        </w:rPr>
        <w:t>.</w:t>
      </w:r>
    </w:p>
    <w:p w14:paraId="23AD4197" w14:textId="77777777" w:rsidR="008D6B87" w:rsidRPr="00AE60E7" w:rsidRDefault="008D6B87" w:rsidP="00AE60E7">
      <w:pPr>
        <w:pStyle w:val="ListParagraph"/>
        <w:numPr>
          <w:ilvl w:val="0"/>
          <w:numId w:val="5"/>
        </w:numPr>
        <w:spacing w:after="0" w:line="240" w:lineRule="auto"/>
        <w:rPr>
          <w:rFonts w:ascii="Myriad Pro" w:eastAsia="Times New Roman" w:hAnsi="Myriad Pro" w:cs="Calibri"/>
          <w:sz w:val="20"/>
          <w:szCs w:val="20"/>
        </w:rPr>
      </w:pPr>
      <w:r w:rsidRPr="00AE60E7">
        <w:rPr>
          <w:rFonts w:ascii="Myriad Pro" w:eastAsia="Times New Roman" w:hAnsi="Myriad Pro" w:cs="Calibri"/>
          <w:sz w:val="20"/>
          <w:szCs w:val="20"/>
        </w:rPr>
        <w:t xml:space="preserve">Reliability, dependable </w:t>
      </w:r>
      <w:proofErr w:type="gramStart"/>
      <w:r w:rsidRPr="00AE60E7">
        <w:rPr>
          <w:rFonts w:ascii="Myriad Pro" w:eastAsia="Times New Roman" w:hAnsi="Myriad Pro" w:cs="Calibri"/>
          <w:sz w:val="20"/>
          <w:szCs w:val="20"/>
        </w:rPr>
        <w:t>for</w:t>
      </w:r>
      <w:proofErr w:type="gramEnd"/>
      <w:r w:rsidRPr="00AE60E7">
        <w:rPr>
          <w:rFonts w:ascii="Myriad Pro" w:eastAsia="Times New Roman" w:hAnsi="Myriad Pro" w:cs="Calibri"/>
          <w:sz w:val="20"/>
          <w:szCs w:val="20"/>
        </w:rPr>
        <w:t xml:space="preserve"> shifts scheduled</w:t>
      </w:r>
      <w:r w:rsidR="001A48BB" w:rsidRPr="00AE60E7">
        <w:rPr>
          <w:rFonts w:ascii="Myriad Pro" w:eastAsia="Times New Roman" w:hAnsi="Myriad Pro" w:cs="Calibri"/>
          <w:sz w:val="20"/>
          <w:szCs w:val="20"/>
        </w:rPr>
        <w:t>.</w:t>
      </w:r>
    </w:p>
    <w:p w14:paraId="48B9F5D4" w14:textId="77777777" w:rsidR="008D6B87" w:rsidRPr="00AE60E7" w:rsidRDefault="008D6B87" w:rsidP="00AE60E7">
      <w:pPr>
        <w:pStyle w:val="ListParagraph"/>
        <w:numPr>
          <w:ilvl w:val="0"/>
          <w:numId w:val="5"/>
        </w:numPr>
        <w:spacing w:after="0" w:line="240" w:lineRule="auto"/>
        <w:rPr>
          <w:rFonts w:ascii="Myriad Pro" w:eastAsia="Times New Roman" w:hAnsi="Myriad Pro" w:cs="Calibri"/>
          <w:sz w:val="20"/>
          <w:szCs w:val="20"/>
        </w:rPr>
      </w:pPr>
      <w:r w:rsidRPr="00AE60E7">
        <w:rPr>
          <w:rFonts w:ascii="Myriad Pro" w:eastAsia="Times New Roman" w:hAnsi="Myriad Pro" w:cs="Calibri"/>
          <w:sz w:val="20"/>
          <w:szCs w:val="20"/>
        </w:rPr>
        <w:t>Accuracy, thoroughness and attention to detail</w:t>
      </w:r>
      <w:r w:rsidR="001A48BB" w:rsidRPr="00AE60E7">
        <w:rPr>
          <w:rFonts w:ascii="Myriad Pro" w:eastAsia="Times New Roman" w:hAnsi="Myriad Pro" w:cs="Calibri"/>
          <w:sz w:val="20"/>
          <w:szCs w:val="20"/>
        </w:rPr>
        <w:t>.</w:t>
      </w:r>
    </w:p>
    <w:p w14:paraId="211893CB" w14:textId="77777777" w:rsidR="008D6B87" w:rsidRPr="00AE60E7" w:rsidRDefault="008D6B87" w:rsidP="00AE60E7">
      <w:pPr>
        <w:pStyle w:val="ListParagraph"/>
        <w:numPr>
          <w:ilvl w:val="0"/>
          <w:numId w:val="5"/>
        </w:numPr>
        <w:spacing w:after="0" w:line="240" w:lineRule="auto"/>
        <w:rPr>
          <w:rFonts w:ascii="Myriad Pro" w:eastAsia="Times New Roman" w:hAnsi="Myriad Pro" w:cs="Calibri"/>
          <w:sz w:val="20"/>
          <w:szCs w:val="20"/>
        </w:rPr>
      </w:pPr>
      <w:r w:rsidRPr="00AE60E7">
        <w:rPr>
          <w:rFonts w:ascii="Myriad Pro" w:eastAsia="Times New Roman" w:hAnsi="Myriad Pro" w:cs="Calibri"/>
          <w:sz w:val="20"/>
          <w:szCs w:val="20"/>
        </w:rPr>
        <w:t>Self-directed, disciplined, confidential and operates with high integrity</w:t>
      </w:r>
      <w:r w:rsidR="001A48BB" w:rsidRPr="00AE60E7">
        <w:rPr>
          <w:rFonts w:ascii="Myriad Pro" w:eastAsia="Times New Roman" w:hAnsi="Myriad Pro" w:cs="Calibri"/>
          <w:sz w:val="20"/>
          <w:szCs w:val="20"/>
        </w:rPr>
        <w:t>.</w:t>
      </w:r>
    </w:p>
    <w:p w14:paraId="46EA9B0D" w14:textId="77777777" w:rsidR="004F66CD" w:rsidRDefault="004F66CD">
      <w:pPr>
        <w:spacing w:after="160" w:line="259" w:lineRule="auto"/>
        <w:rPr>
          <w:rStyle w:val="Hyperlink"/>
          <w:rFonts w:ascii="Myriad Pro" w:hAnsi="Myriad Pro"/>
          <w:color w:val="auto"/>
          <w:sz w:val="20"/>
          <w:szCs w:val="20"/>
        </w:rPr>
      </w:pPr>
      <w:r>
        <w:rPr>
          <w:rStyle w:val="Hyperlink"/>
          <w:rFonts w:ascii="Myriad Pro" w:hAnsi="Myriad Pro"/>
          <w:color w:val="auto"/>
          <w:sz w:val="20"/>
          <w:szCs w:val="20"/>
        </w:rPr>
        <w:br w:type="page"/>
      </w:r>
    </w:p>
    <w:p w14:paraId="5016B2D0" w14:textId="77777777" w:rsidR="004F66CD" w:rsidRPr="00860B43" w:rsidRDefault="004F66CD" w:rsidP="003A2023">
      <w:pPr>
        <w:spacing w:after="0" w:line="240" w:lineRule="auto"/>
        <w:rPr>
          <w:rFonts w:ascii="Myriad Pro" w:hAnsi="Myriad Pro" w:cs="Arial"/>
          <w:b/>
          <w:kern w:val="16"/>
          <w:sz w:val="20"/>
          <w:szCs w:val="20"/>
        </w:rPr>
      </w:pPr>
    </w:p>
    <w:p w14:paraId="11D6BBC5" w14:textId="77777777" w:rsidR="00B11402" w:rsidRPr="00F433E9" w:rsidRDefault="00B11402" w:rsidP="00B11402">
      <w:pPr>
        <w:spacing w:after="0" w:line="240" w:lineRule="auto"/>
        <w:rPr>
          <w:rFonts w:ascii="Myriad Pro" w:hAnsi="Myriad Pro" w:cs="Arial"/>
          <w:b/>
          <w:kern w:val="16"/>
          <w:sz w:val="20"/>
          <w:szCs w:val="20"/>
        </w:rPr>
      </w:pPr>
      <w:r w:rsidRPr="00F433E9">
        <w:rPr>
          <w:rFonts w:ascii="Myriad Pro" w:hAnsi="Myriad Pro" w:cs="Arial"/>
          <w:b/>
          <w:kern w:val="16"/>
          <w:sz w:val="20"/>
          <w:szCs w:val="20"/>
        </w:rPr>
        <w:t>Benefits at Bergstrom-Mahler Museum of Glass</w:t>
      </w:r>
    </w:p>
    <w:p w14:paraId="75EE1EC0" w14:textId="77777777" w:rsidR="00B11402" w:rsidRPr="00F433E9" w:rsidRDefault="00B11402" w:rsidP="00B11402">
      <w:pPr>
        <w:spacing w:after="0" w:line="240" w:lineRule="auto"/>
        <w:rPr>
          <w:rFonts w:ascii="Myriad Pro" w:hAnsi="Myriad Pro" w:cs="Arial"/>
          <w:kern w:val="16"/>
          <w:sz w:val="20"/>
          <w:szCs w:val="20"/>
        </w:rPr>
      </w:pPr>
      <w:r w:rsidRPr="00F433E9">
        <w:rPr>
          <w:rFonts w:ascii="Myriad Pro" w:hAnsi="Myriad Pro" w:cs="Arial"/>
          <w:kern w:val="16"/>
          <w:sz w:val="20"/>
          <w:szCs w:val="20"/>
        </w:rPr>
        <w:t xml:space="preserve">The following benefits apply to any </w:t>
      </w:r>
      <w:proofErr w:type="gramStart"/>
      <w:r w:rsidRPr="00F433E9">
        <w:rPr>
          <w:rFonts w:ascii="Myriad Pro" w:hAnsi="Myriad Pro" w:cs="Arial"/>
          <w:kern w:val="16"/>
          <w:sz w:val="20"/>
          <w:szCs w:val="20"/>
        </w:rPr>
        <w:t>regularly-scheduled</w:t>
      </w:r>
      <w:proofErr w:type="gramEnd"/>
      <w:r w:rsidRPr="00F433E9">
        <w:rPr>
          <w:rFonts w:ascii="Myriad Pro" w:hAnsi="Myriad Pro" w:cs="Arial"/>
          <w:kern w:val="16"/>
          <w:sz w:val="20"/>
          <w:szCs w:val="20"/>
        </w:rPr>
        <w:t xml:space="preserve"> position of 30 hours per week or more at Bergstrom-Mahler Museum of Glass. This is a general listing and not exhaustive. Please refer to the Bergstrom-Mahler Museum of Glass Employee Handbook for specific benefits information and examples.</w:t>
      </w:r>
    </w:p>
    <w:p w14:paraId="4B1E8FB4" w14:textId="77777777" w:rsidR="00B11402" w:rsidRPr="00F433E9" w:rsidRDefault="00B11402" w:rsidP="00B11402">
      <w:pPr>
        <w:spacing w:after="0" w:line="240" w:lineRule="auto"/>
        <w:rPr>
          <w:rFonts w:ascii="Myriad Pro" w:hAnsi="Myriad Pro" w:cs="Arial"/>
          <w:kern w:val="16"/>
          <w:sz w:val="20"/>
          <w:szCs w:val="20"/>
        </w:rPr>
      </w:pPr>
    </w:p>
    <w:p w14:paraId="6E7BD237" w14:textId="77777777" w:rsidR="00B11402" w:rsidRPr="00860B43" w:rsidRDefault="00B11402" w:rsidP="00B11402">
      <w:pPr>
        <w:spacing w:after="0" w:line="240" w:lineRule="auto"/>
        <w:rPr>
          <w:rFonts w:ascii="Myriad Pro" w:hAnsi="Myriad Pro" w:cs="Arial"/>
          <w:b/>
          <w:bCs/>
          <w:kern w:val="16"/>
          <w:sz w:val="20"/>
          <w:szCs w:val="20"/>
        </w:rPr>
      </w:pPr>
      <w:r w:rsidRPr="00860B43">
        <w:rPr>
          <w:rFonts w:ascii="Myriad Pro" w:hAnsi="Myriad Pro" w:cs="Arial"/>
          <w:b/>
          <w:bCs/>
          <w:kern w:val="16"/>
          <w:sz w:val="20"/>
          <w:szCs w:val="20"/>
        </w:rPr>
        <w:t>Professional and Artistic Development</w:t>
      </w:r>
      <w:r w:rsidRPr="00860B43">
        <w:rPr>
          <w:rFonts w:ascii="Myriad Pro" w:hAnsi="Myriad Pro" w:cs="Arial"/>
          <w:kern w:val="16"/>
          <w:sz w:val="20"/>
          <w:szCs w:val="20"/>
        </w:rPr>
        <w:t xml:space="preserve"> – with </w:t>
      </w:r>
      <w:proofErr w:type="gramStart"/>
      <w:r w:rsidRPr="00860B43">
        <w:rPr>
          <w:rFonts w:ascii="Myriad Pro" w:hAnsi="Myriad Pro" w:cs="Arial"/>
          <w:kern w:val="16"/>
          <w:sz w:val="20"/>
          <w:szCs w:val="20"/>
        </w:rPr>
        <w:t>on the job</w:t>
      </w:r>
      <w:proofErr w:type="gramEnd"/>
      <w:r w:rsidRPr="00860B43">
        <w:rPr>
          <w:rFonts w:ascii="Myriad Pro" w:hAnsi="Myriad Pro" w:cs="Arial"/>
          <w:kern w:val="16"/>
          <w:sz w:val="20"/>
          <w:szCs w:val="20"/>
        </w:rPr>
        <w:t xml:space="preserve"> training including participation in classes, review of teaching </w:t>
      </w:r>
      <w:r>
        <w:rPr>
          <w:rFonts w:ascii="Myriad Pro" w:hAnsi="Myriad Pro" w:cs="Arial"/>
          <w:kern w:val="16"/>
          <w:sz w:val="20"/>
          <w:szCs w:val="20"/>
        </w:rPr>
        <w:t xml:space="preserve">styles, </w:t>
      </w:r>
      <w:r w:rsidRPr="00860B43">
        <w:rPr>
          <w:rFonts w:ascii="Myriad Pro" w:hAnsi="Myriad Pro" w:cs="Arial"/>
          <w:kern w:val="16"/>
          <w:sz w:val="20"/>
          <w:szCs w:val="20"/>
        </w:rPr>
        <w:t>ref</w:t>
      </w:r>
      <w:r>
        <w:rPr>
          <w:rFonts w:ascii="Myriad Pro" w:hAnsi="Myriad Pro" w:cs="Arial"/>
          <w:kern w:val="16"/>
          <w:sz w:val="20"/>
          <w:szCs w:val="20"/>
        </w:rPr>
        <w:t>ining skills as an art educator, learning collection management skills, continuing learning and producing marketing material and promotions, and other learning opportunities as available.</w:t>
      </w:r>
    </w:p>
    <w:p w14:paraId="1F3C826A" w14:textId="77777777" w:rsidR="00B11402" w:rsidRDefault="00B11402" w:rsidP="00B11402">
      <w:pPr>
        <w:spacing w:after="0" w:line="240" w:lineRule="auto"/>
        <w:rPr>
          <w:rFonts w:ascii="Myriad Pro" w:hAnsi="Myriad Pro" w:cs="Arial"/>
          <w:b/>
          <w:kern w:val="16"/>
          <w:sz w:val="20"/>
          <w:szCs w:val="20"/>
        </w:rPr>
      </w:pPr>
    </w:p>
    <w:p w14:paraId="6F63EEDA" w14:textId="77777777" w:rsidR="00B11402" w:rsidRPr="00F433E9" w:rsidRDefault="00B11402" w:rsidP="00B11402">
      <w:pPr>
        <w:spacing w:after="0" w:line="240" w:lineRule="auto"/>
        <w:rPr>
          <w:rFonts w:ascii="Myriad Pro" w:hAnsi="Myriad Pro" w:cs="Arial"/>
          <w:kern w:val="16"/>
          <w:sz w:val="20"/>
          <w:szCs w:val="20"/>
        </w:rPr>
      </w:pPr>
      <w:r w:rsidRPr="00F433E9">
        <w:rPr>
          <w:rFonts w:ascii="Myriad Pro" w:hAnsi="Myriad Pro" w:cs="Arial"/>
          <w:b/>
          <w:kern w:val="16"/>
          <w:sz w:val="20"/>
          <w:szCs w:val="20"/>
        </w:rPr>
        <w:t>Paid Time Off (PTO)</w:t>
      </w:r>
      <w:r w:rsidRPr="00F433E9">
        <w:rPr>
          <w:rFonts w:ascii="Myriad Pro" w:hAnsi="Myriad Pro" w:cs="Arial"/>
          <w:kern w:val="16"/>
          <w:sz w:val="20"/>
          <w:szCs w:val="20"/>
        </w:rPr>
        <w:t xml:space="preserve"> – to be used for vacation, sick, and personal time off</w:t>
      </w:r>
    </w:p>
    <w:p w14:paraId="67CF12EF" w14:textId="77777777" w:rsidR="00B11402" w:rsidRPr="00F433E9" w:rsidRDefault="00B11402" w:rsidP="00B11402">
      <w:pPr>
        <w:pStyle w:val="ListParagraph"/>
        <w:numPr>
          <w:ilvl w:val="0"/>
          <w:numId w:val="4"/>
        </w:numPr>
        <w:spacing w:after="0" w:line="240" w:lineRule="auto"/>
        <w:rPr>
          <w:rFonts w:ascii="Myriad Pro" w:hAnsi="Myriad Pro" w:cs="Arial"/>
          <w:kern w:val="16"/>
          <w:sz w:val="20"/>
          <w:szCs w:val="20"/>
        </w:rPr>
      </w:pPr>
      <w:r w:rsidRPr="00F433E9">
        <w:rPr>
          <w:rFonts w:ascii="Myriad Pro" w:hAnsi="Myriad Pro" w:cs="Arial"/>
          <w:kern w:val="16"/>
          <w:sz w:val="20"/>
          <w:szCs w:val="20"/>
        </w:rPr>
        <w:t xml:space="preserve">15 pro-rated days after 1 year of service, </w:t>
      </w:r>
      <w:proofErr w:type="gramStart"/>
      <w:r w:rsidRPr="00F433E9">
        <w:rPr>
          <w:rFonts w:ascii="Myriad Pro" w:hAnsi="Myriad Pro" w:cs="Arial"/>
          <w:kern w:val="16"/>
          <w:sz w:val="20"/>
          <w:szCs w:val="20"/>
        </w:rPr>
        <w:t>awarded on</w:t>
      </w:r>
      <w:proofErr w:type="gramEnd"/>
      <w:r w:rsidRPr="00F433E9">
        <w:rPr>
          <w:rFonts w:ascii="Myriad Pro" w:hAnsi="Myriad Pro" w:cs="Arial"/>
          <w:kern w:val="16"/>
          <w:sz w:val="20"/>
          <w:szCs w:val="20"/>
        </w:rPr>
        <w:t xml:space="preserve"> July 1, first day of the fiscal year. Days are pro-rated according to number of </w:t>
      </w:r>
      <w:proofErr w:type="gramStart"/>
      <w:r w:rsidRPr="00F433E9">
        <w:rPr>
          <w:rFonts w:ascii="Myriad Pro" w:hAnsi="Myriad Pro" w:cs="Arial"/>
          <w:kern w:val="16"/>
          <w:sz w:val="20"/>
          <w:szCs w:val="20"/>
        </w:rPr>
        <w:t>regularly-scheduled</w:t>
      </w:r>
      <w:proofErr w:type="gramEnd"/>
      <w:r w:rsidRPr="00F433E9">
        <w:rPr>
          <w:rFonts w:ascii="Myriad Pro" w:hAnsi="Myriad Pro" w:cs="Arial"/>
          <w:kern w:val="16"/>
          <w:sz w:val="20"/>
          <w:szCs w:val="20"/>
        </w:rPr>
        <w:t xml:space="preserve"> weekly hours.</w:t>
      </w:r>
    </w:p>
    <w:p w14:paraId="0E1650D7" w14:textId="77777777" w:rsidR="00B11402" w:rsidRPr="00F433E9" w:rsidRDefault="00B11402" w:rsidP="00B11402">
      <w:pPr>
        <w:pStyle w:val="ListParagraph"/>
        <w:numPr>
          <w:ilvl w:val="0"/>
          <w:numId w:val="4"/>
        </w:numPr>
        <w:spacing w:after="0" w:line="240" w:lineRule="auto"/>
        <w:rPr>
          <w:rFonts w:ascii="Myriad Pro" w:hAnsi="Myriad Pro" w:cs="Arial"/>
          <w:kern w:val="16"/>
          <w:sz w:val="20"/>
          <w:szCs w:val="20"/>
        </w:rPr>
      </w:pPr>
      <w:r w:rsidRPr="00F433E9">
        <w:rPr>
          <w:rFonts w:ascii="Myriad Pro" w:hAnsi="Myriad Pro" w:cs="Arial"/>
          <w:kern w:val="16"/>
          <w:sz w:val="20"/>
          <w:szCs w:val="20"/>
        </w:rPr>
        <w:t>After first 6 months of service, PTO time will be awarded, pro-rated to number of months remaining in fiscal year.</w:t>
      </w:r>
    </w:p>
    <w:p w14:paraId="0927FECF" w14:textId="77777777" w:rsidR="00B11402" w:rsidRPr="00F433E9" w:rsidRDefault="00B11402" w:rsidP="00B11402">
      <w:pPr>
        <w:spacing w:after="0" w:line="240" w:lineRule="auto"/>
        <w:rPr>
          <w:rFonts w:ascii="Myriad Pro" w:hAnsi="Myriad Pro" w:cs="Arial"/>
          <w:kern w:val="16"/>
          <w:sz w:val="20"/>
          <w:szCs w:val="20"/>
        </w:rPr>
      </w:pPr>
    </w:p>
    <w:p w14:paraId="5E66EF3D" w14:textId="77777777" w:rsidR="00B11402" w:rsidRPr="00F433E9" w:rsidRDefault="00B11402" w:rsidP="00B11402">
      <w:pPr>
        <w:spacing w:after="0" w:line="240" w:lineRule="auto"/>
        <w:rPr>
          <w:rFonts w:ascii="Myriad Pro" w:hAnsi="Myriad Pro" w:cs="Arial"/>
          <w:kern w:val="16"/>
          <w:sz w:val="20"/>
          <w:szCs w:val="20"/>
        </w:rPr>
      </w:pPr>
      <w:r w:rsidRPr="00F433E9">
        <w:rPr>
          <w:rFonts w:ascii="Myriad Pro" w:hAnsi="Myriad Pro" w:cs="Arial"/>
          <w:b/>
          <w:kern w:val="16"/>
          <w:sz w:val="20"/>
          <w:szCs w:val="20"/>
        </w:rPr>
        <w:t>Holiday Pay</w:t>
      </w:r>
      <w:r w:rsidRPr="00F433E9">
        <w:rPr>
          <w:rFonts w:ascii="Myriad Pro" w:hAnsi="Myriad Pro" w:cs="Arial"/>
          <w:kern w:val="16"/>
          <w:sz w:val="20"/>
          <w:szCs w:val="20"/>
        </w:rPr>
        <w:t xml:space="preserve"> – paid holiday leave to observe the following designated holidays: Your Birthday, New Year’s Day, MLK Day, Easter Sunday, Memorial Day, Juneteenth, July 4</w:t>
      </w:r>
      <w:r w:rsidRPr="00F433E9">
        <w:rPr>
          <w:rFonts w:ascii="Myriad Pro" w:hAnsi="Myriad Pro" w:cs="Arial"/>
          <w:kern w:val="16"/>
          <w:sz w:val="20"/>
          <w:szCs w:val="20"/>
          <w:vertAlign w:val="superscript"/>
        </w:rPr>
        <w:t>th</w:t>
      </w:r>
      <w:r w:rsidRPr="00F433E9">
        <w:rPr>
          <w:rFonts w:ascii="Myriad Pro" w:hAnsi="Myriad Pro" w:cs="Arial"/>
          <w:kern w:val="16"/>
          <w:sz w:val="20"/>
          <w:szCs w:val="20"/>
        </w:rPr>
        <w:t>, Labor Day, Thanksgiving Day, and December 24</w:t>
      </w:r>
      <w:r w:rsidRPr="00F433E9">
        <w:rPr>
          <w:rFonts w:ascii="Myriad Pro" w:hAnsi="Myriad Pro" w:cs="Arial"/>
          <w:kern w:val="16"/>
          <w:sz w:val="20"/>
          <w:szCs w:val="20"/>
          <w:vertAlign w:val="superscript"/>
        </w:rPr>
        <w:t>th</w:t>
      </w:r>
      <w:r w:rsidRPr="00F433E9">
        <w:rPr>
          <w:rFonts w:ascii="Myriad Pro" w:hAnsi="Myriad Pro" w:cs="Arial"/>
          <w:kern w:val="16"/>
          <w:sz w:val="20"/>
          <w:szCs w:val="20"/>
        </w:rPr>
        <w:t>, 25</w:t>
      </w:r>
      <w:r w:rsidRPr="00F433E9">
        <w:rPr>
          <w:rFonts w:ascii="Myriad Pro" w:hAnsi="Myriad Pro" w:cs="Arial"/>
          <w:kern w:val="16"/>
          <w:sz w:val="20"/>
          <w:szCs w:val="20"/>
          <w:vertAlign w:val="superscript"/>
        </w:rPr>
        <w:t>th</w:t>
      </w:r>
      <w:r w:rsidRPr="00F433E9">
        <w:rPr>
          <w:rFonts w:ascii="Myriad Pro" w:hAnsi="Myriad Pro" w:cs="Arial"/>
          <w:kern w:val="16"/>
          <w:sz w:val="20"/>
          <w:szCs w:val="20"/>
        </w:rPr>
        <w:t>, and 26</w:t>
      </w:r>
      <w:r w:rsidRPr="00F433E9">
        <w:rPr>
          <w:rFonts w:ascii="Myriad Pro" w:hAnsi="Myriad Pro" w:cs="Arial"/>
          <w:kern w:val="16"/>
          <w:sz w:val="20"/>
          <w:szCs w:val="20"/>
          <w:vertAlign w:val="superscript"/>
        </w:rPr>
        <w:t>th</w:t>
      </w:r>
      <w:r w:rsidRPr="00F433E9">
        <w:rPr>
          <w:rFonts w:ascii="Myriad Pro" w:hAnsi="Myriad Pro" w:cs="Arial"/>
          <w:kern w:val="16"/>
          <w:sz w:val="20"/>
          <w:szCs w:val="20"/>
        </w:rPr>
        <w:t>.</w:t>
      </w:r>
    </w:p>
    <w:p w14:paraId="2DF4DF29" w14:textId="77777777" w:rsidR="00B11402" w:rsidRPr="00F433E9" w:rsidRDefault="00B11402" w:rsidP="00B11402">
      <w:pPr>
        <w:spacing w:after="0" w:line="240" w:lineRule="auto"/>
        <w:rPr>
          <w:rFonts w:ascii="Myriad Pro" w:hAnsi="Myriad Pro" w:cs="Arial"/>
          <w:kern w:val="16"/>
          <w:sz w:val="20"/>
          <w:szCs w:val="20"/>
        </w:rPr>
      </w:pPr>
    </w:p>
    <w:p w14:paraId="2622063B" w14:textId="77777777" w:rsidR="00B11402" w:rsidRPr="00F433E9" w:rsidRDefault="00B11402" w:rsidP="00B11402">
      <w:pPr>
        <w:spacing w:after="0" w:line="240" w:lineRule="auto"/>
        <w:rPr>
          <w:rFonts w:ascii="Myriad Pro" w:hAnsi="Myriad Pro" w:cs="Arial"/>
          <w:b/>
          <w:kern w:val="16"/>
          <w:sz w:val="20"/>
          <w:szCs w:val="20"/>
        </w:rPr>
      </w:pPr>
      <w:r w:rsidRPr="00F433E9">
        <w:rPr>
          <w:rFonts w:ascii="Myriad Pro" w:hAnsi="Myriad Pro" w:cs="Arial"/>
          <w:b/>
          <w:kern w:val="16"/>
          <w:sz w:val="20"/>
          <w:szCs w:val="20"/>
        </w:rPr>
        <w:t xml:space="preserve">401k Retirement Plan – </w:t>
      </w:r>
      <w:r w:rsidRPr="00F433E9">
        <w:rPr>
          <w:rFonts w:ascii="Myriad Pro" w:hAnsi="Myriad Pro" w:cs="Arial"/>
          <w:kern w:val="16"/>
          <w:sz w:val="20"/>
          <w:szCs w:val="20"/>
        </w:rPr>
        <w:t xml:space="preserve">After 1 year of service and 1,000 hours worked, employees age 21 or over are eligible to enter plan on next entry date of January 1 or July 1. The museum’s </w:t>
      </w:r>
      <w:r w:rsidRPr="00F433E9">
        <w:rPr>
          <w:rFonts w:ascii="Myriad Pro" w:hAnsi="Myriad Pro" w:cs="Arial"/>
          <w:iCs/>
          <w:kern w:val="16"/>
          <w:sz w:val="20"/>
          <w:szCs w:val="20"/>
        </w:rPr>
        <w:t>safe harbor matching contribution will be a 100% (dollar-for-dollar) matching contribution on salary deferrals up to 3% of compensation plus a 50% matching contribution on any additional salary deferrals above 3% up to 5% of compensation.</w:t>
      </w:r>
    </w:p>
    <w:p w14:paraId="0255D337" w14:textId="77777777" w:rsidR="00B11402" w:rsidRPr="00F433E9" w:rsidRDefault="00B11402" w:rsidP="00B11402">
      <w:pPr>
        <w:spacing w:after="0" w:line="240" w:lineRule="auto"/>
        <w:rPr>
          <w:rFonts w:ascii="Myriad Pro" w:hAnsi="Myriad Pro" w:cs="Arial"/>
          <w:kern w:val="16"/>
          <w:sz w:val="20"/>
          <w:szCs w:val="20"/>
        </w:rPr>
      </w:pPr>
    </w:p>
    <w:p w14:paraId="319486ED" w14:textId="77777777" w:rsidR="00B11402" w:rsidRPr="00F433E9" w:rsidRDefault="00B11402" w:rsidP="00B11402">
      <w:pPr>
        <w:spacing w:after="0" w:line="240" w:lineRule="auto"/>
        <w:rPr>
          <w:rFonts w:ascii="Myriad Pro" w:hAnsi="Myriad Pro" w:cs="Arial"/>
          <w:kern w:val="16"/>
          <w:sz w:val="20"/>
          <w:szCs w:val="20"/>
        </w:rPr>
      </w:pPr>
      <w:r w:rsidRPr="00F433E9">
        <w:rPr>
          <w:rFonts w:ascii="Myriad Pro" w:hAnsi="Myriad Pro" w:cs="Arial"/>
          <w:b/>
          <w:kern w:val="16"/>
          <w:sz w:val="20"/>
          <w:szCs w:val="20"/>
        </w:rPr>
        <w:t>Health Insurance</w:t>
      </w:r>
      <w:r w:rsidRPr="00F433E9">
        <w:rPr>
          <w:rFonts w:ascii="Myriad Pro" w:hAnsi="Myriad Pro" w:cs="Arial"/>
          <w:kern w:val="16"/>
          <w:sz w:val="20"/>
          <w:szCs w:val="20"/>
        </w:rPr>
        <w:t xml:space="preserve"> – employee health insurance covered at 75% premium by museum/ 25% by employee. Extension of coverage to family 50% premium by museum/ 50% by employee. Eligible for coverage on 1</w:t>
      </w:r>
      <w:r w:rsidRPr="00F433E9">
        <w:rPr>
          <w:rFonts w:ascii="Myriad Pro" w:hAnsi="Myriad Pro" w:cs="Arial"/>
          <w:kern w:val="16"/>
          <w:sz w:val="20"/>
          <w:szCs w:val="20"/>
          <w:vertAlign w:val="superscript"/>
        </w:rPr>
        <w:t>st</w:t>
      </w:r>
      <w:r w:rsidRPr="00F433E9">
        <w:rPr>
          <w:rFonts w:ascii="Myriad Pro" w:hAnsi="Myriad Pro" w:cs="Arial"/>
          <w:kern w:val="16"/>
          <w:sz w:val="20"/>
          <w:szCs w:val="20"/>
        </w:rPr>
        <w:t xml:space="preserve"> of month following 30 days of service.</w:t>
      </w:r>
    </w:p>
    <w:p w14:paraId="2A08F071" w14:textId="77777777" w:rsidR="00B11402" w:rsidRPr="00F433E9" w:rsidRDefault="00B11402" w:rsidP="00B11402">
      <w:pPr>
        <w:spacing w:after="0" w:line="240" w:lineRule="auto"/>
        <w:rPr>
          <w:rFonts w:ascii="Myriad Pro" w:hAnsi="Myriad Pro" w:cs="Arial"/>
          <w:b/>
          <w:kern w:val="16"/>
          <w:sz w:val="20"/>
          <w:szCs w:val="20"/>
        </w:rPr>
      </w:pPr>
    </w:p>
    <w:p w14:paraId="33FCEE53" w14:textId="77777777" w:rsidR="00B11402" w:rsidRPr="00F433E9" w:rsidRDefault="00B11402" w:rsidP="00B11402">
      <w:pPr>
        <w:spacing w:after="0" w:line="240" w:lineRule="auto"/>
        <w:rPr>
          <w:rFonts w:ascii="Myriad Pro" w:hAnsi="Myriad Pro" w:cs="Arial"/>
          <w:kern w:val="16"/>
          <w:sz w:val="20"/>
          <w:szCs w:val="20"/>
        </w:rPr>
      </w:pPr>
      <w:r w:rsidRPr="00F433E9">
        <w:rPr>
          <w:rFonts w:ascii="Myriad Pro" w:hAnsi="Myriad Pro" w:cs="Arial"/>
          <w:b/>
          <w:kern w:val="16"/>
          <w:sz w:val="20"/>
          <w:szCs w:val="20"/>
        </w:rPr>
        <w:t>Dental and Vision Insurance</w:t>
      </w:r>
      <w:r w:rsidRPr="00F433E9">
        <w:rPr>
          <w:rFonts w:ascii="Myriad Pro" w:hAnsi="Myriad Pro" w:cs="Arial"/>
          <w:kern w:val="16"/>
          <w:sz w:val="20"/>
          <w:szCs w:val="20"/>
        </w:rPr>
        <w:t xml:space="preserve"> – premium 100% by employee, eligible for coverage on 1</w:t>
      </w:r>
      <w:r w:rsidRPr="00F433E9">
        <w:rPr>
          <w:rFonts w:ascii="Myriad Pro" w:hAnsi="Myriad Pro" w:cs="Arial"/>
          <w:kern w:val="16"/>
          <w:sz w:val="20"/>
          <w:szCs w:val="20"/>
          <w:vertAlign w:val="superscript"/>
        </w:rPr>
        <w:t>st</w:t>
      </w:r>
      <w:r w:rsidRPr="00F433E9">
        <w:rPr>
          <w:rFonts w:ascii="Myriad Pro" w:hAnsi="Myriad Pro" w:cs="Arial"/>
          <w:kern w:val="16"/>
          <w:sz w:val="20"/>
          <w:szCs w:val="20"/>
        </w:rPr>
        <w:t xml:space="preserve"> of month following 30 days of service</w:t>
      </w:r>
    </w:p>
    <w:p w14:paraId="094FC6BD" w14:textId="77777777" w:rsidR="00B11402" w:rsidRPr="00F433E9" w:rsidRDefault="00B11402" w:rsidP="00B11402">
      <w:pPr>
        <w:spacing w:after="0" w:line="240" w:lineRule="auto"/>
        <w:rPr>
          <w:rFonts w:ascii="Myriad Pro" w:hAnsi="Myriad Pro" w:cs="Arial"/>
          <w:b/>
          <w:kern w:val="16"/>
          <w:sz w:val="20"/>
          <w:szCs w:val="20"/>
        </w:rPr>
      </w:pPr>
    </w:p>
    <w:p w14:paraId="5487F94E" w14:textId="77777777" w:rsidR="00B11402" w:rsidRPr="00F433E9" w:rsidRDefault="00B11402" w:rsidP="00B11402">
      <w:pPr>
        <w:spacing w:after="0" w:line="240" w:lineRule="auto"/>
        <w:rPr>
          <w:rFonts w:ascii="Myriad Pro" w:hAnsi="Myriad Pro" w:cs="Arial"/>
          <w:kern w:val="16"/>
          <w:sz w:val="20"/>
          <w:szCs w:val="20"/>
        </w:rPr>
      </w:pPr>
      <w:r w:rsidRPr="00F433E9">
        <w:rPr>
          <w:rFonts w:ascii="Myriad Pro" w:hAnsi="Myriad Pro" w:cs="Arial"/>
          <w:b/>
          <w:kern w:val="16"/>
          <w:sz w:val="20"/>
          <w:szCs w:val="20"/>
        </w:rPr>
        <w:t>Life and Disability Insurance</w:t>
      </w:r>
      <w:r w:rsidRPr="00F433E9">
        <w:rPr>
          <w:rFonts w:ascii="Myriad Pro" w:hAnsi="Myriad Pro" w:cs="Arial"/>
          <w:kern w:val="16"/>
          <w:sz w:val="20"/>
          <w:szCs w:val="20"/>
        </w:rPr>
        <w:t xml:space="preserve"> – eligible for coverage on 1</w:t>
      </w:r>
      <w:r w:rsidRPr="00F433E9">
        <w:rPr>
          <w:rFonts w:ascii="Myriad Pro" w:hAnsi="Myriad Pro" w:cs="Arial"/>
          <w:kern w:val="16"/>
          <w:sz w:val="20"/>
          <w:szCs w:val="20"/>
          <w:vertAlign w:val="superscript"/>
        </w:rPr>
        <w:t>st</w:t>
      </w:r>
      <w:r w:rsidRPr="00F433E9">
        <w:rPr>
          <w:rFonts w:ascii="Myriad Pro" w:hAnsi="Myriad Pro" w:cs="Arial"/>
          <w:kern w:val="16"/>
          <w:sz w:val="20"/>
          <w:szCs w:val="20"/>
        </w:rPr>
        <w:t xml:space="preserve"> of month following 30 days of service</w:t>
      </w:r>
    </w:p>
    <w:p w14:paraId="7F740B76" w14:textId="77777777" w:rsidR="00B11402" w:rsidRPr="00F433E9" w:rsidRDefault="00B11402" w:rsidP="00B11402">
      <w:pPr>
        <w:spacing w:after="0" w:line="240" w:lineRule="auto"/>
        <w:rPr>
          <w:rFonts w:ascii="Myriad Pro" w:hAnsi="Myriad Pro" w:cs="Arial"/>
          <w:kern w:val="16"/>
          <w:sz w:val="20"/>
          <w:szCs w:val="20"/>
        </w:rPr>
      </w:pPr>
    </w:p>
    <w:p w14:paraId="21E89DD0" w14:textId="77777777" w:rsidR="00B11402" w:rsidRPr="00F433E9" w:rsidRDefault="00B11402" w:rsidP="00B11402">
      <w:pPr>
        <w:spacing w:after="0" w:line="240" w:lineRule="auto"/>
        <w:rPr>
          <w:rFonts w:ascii="Myriad Pro" w:hAnsi="Myriad Pro" w:cs="Arial"/>
          <w:b/>
          <w:kern w:val="16"/>
          <w:sz w:val="20"/>
          <w:szCs w:val="20"/>
        </w:rPr>
      </w:pPr>
      <w:r w:rsidRPr="00F433E9">
        <w:rPr>
          <w:rFonts w:ascii="Myriad Pro" w:hAnsi="Myriad Pro" w:cs="Arial"/>
          <w:b/>
          <w:kern w:val="16"/>
          <w:sz w:val="20"/>
          <w:szCs w:val="20"/>
        </w:rPr>
        <w:t>Museum Membership</w:t>
      </w:r>
      <w:r w:rsidRPr="00F433E9">
        <w:rPr>
          <w:rFonts w:ascii="Myriad Pro" w:hAnsi="Myriad Pro" w:cs="Arial"/>
          <w:kern w:val="16"/>
          <w:sz w:val="20"/>
          <w:szCs w:val="20"/>
        </w:rPr>
        <w:t xml:space="preserve"> – includes discounts in shop and classes. Also includes North American Reciprocal Museum (NARM) Association membership</w:t>
      </w:r>
    </w:p>
    <w:p w14:paraId="73FAF66C" w14:textId="77777777" w:rsidR="00B11402" w:rsidRPr="00F433E9" w:rsidRDefault="00B11402" w:rsidP="00B11402">
      <w:pPr>
        <w:spacing w:after="0" w:line="240" w:lineRule="auto"/>
        <w:rPr>
          <w:rFonts w:ascii="Myriad Pro" w:hAnsi="Myriad Pro" w:cs="Arial"/>
          <w:kern w:val="16"/>
          <w:sz w:val="20"/>
          <w:szCs w:val="20"/>
        </w:rPr>
      </w:pPr>
    </w:p>
    <w:p w14:paraId="7DCC8078" w14:textId="77777777" w:rsidR="00B11402" w:rsidRPr="00F433E9" w:rsidRDefault="00B11402" w:rsidP="00B11402">
      <w:pPr>
        <w:spacing w:after="0" w:line="240" w:lineRule="auto"/>
        <w:rPr>
          <w:rFonts w:ascii="Myriad Pro" w:hAnsi="Myriad Pro" w:cs="Arial"/>
          <w:kern w:val="16"/>
          <w:sz w:val="20"/>
          <w:szCs w:val="20"/>
        </w:rPr>
      </w:pPr>
      <w:r w:rsidRPr="00F433E9">
        <w:rPr>
          <w:rFonts w:ascii="Myriad Pro" w:hAnsi="Myriad Pro" w:cs="Arial"/>
          <w:b/>
          <w:kern w:val="16"/>
          <w:sz w:val="20"/>
          <w:szCs w:val="20"/>
        </w:rPr>
        <w:t>Bereavement Leave</w:t>
      </w:r>
      <w:r w:rsidRPr="00F433E9">
        <w:rPr>
          <w:rFonts w:ascii="Myriad Pro" w:hAnsi="Myriad Pro" w:cs="Arial"/>
          <w:kern w:val="16"/>
          <w:sz w:val="20"/>
          <w:szCs w:val="20"/>
        </w:rPr>
        <w:t xml:space="preserve"> – A maximum of three consecutive days of paid bereavement leave, as needed, may be granted in the event of death of an immediate family member. One day of paid bereavement leave may be granted in the event of death of other relatives for the funeral.</w:t>
      </w:r>
    </w:p>
    <w:p w14:paraId="296989E2" w14:textId="77777777" w:rsidR="00B11402" w:rsidRPr="00F433E9" w:rsidRDefault="00B11402" w:rsidP="00B11402">
      <w:pPr>
        <w:spacing w:after="0" w:line="240" w:lineRule="auto"/>
        <w:rPr>
          <w:rFonts w:ascii="Myriad Pro" w:hAnsi="Myriad Pro" w:cs="Arial"/>
          <w:b/>
          <w:kern w:val="16"/>
          <w:sz w:val="20"/>
          <w:szCs w:val="20"/>
        </w:rPr>
      </w:pPr>
    </w:p>
    <w:p w14:paraId="50DB7A8B" w14:textId="77777777" w:rsidR="00B11402" w:rsidRPr="00F433E9" w:rsidRDefault="00B11402" w:rsidP="00B11402">
      <w:pPr>
        <w:spacing w:after="0" w:line="240" w:lineRule="auto"/>
        <w:rPr>
          <w:rFonts w:ascii="Myriad Pro" w:hAnsi="Myriad Pro" w:cs="Arial"/>
          <w:b/>
          <w:kern w:val="16"/>
          <w:sz w:val="20"/>
          <w:szCs w:val="20"/>
        </w:rPr>
      </w:pPr>
      <w:r w:rsidRPr="00F433E9">
        <w:rPr>
          <w:rFonts w:ascii="Myriad Pro" w:hAnsi="Myriad Pro" w:cs="Arial"/>
          <w:b/>
          <w:bCs/>
          <w:kern w:val="16"/>
          <w:sz w:val="20"/>
          <w:szCs w:val="20"/>
        </w:rPr>
        <w:t>Associated Bank</w:t>
      </w:r>
      <w:r w:rsidRPr="00F433E9">
        <w:rPr>
          <w:rFonts w:ascii="Myriad Pro" w:hAnsi="Myriad Pro" w:cs="Arial"/>
          <w:kern w:val="16"/>
          <w:sz w:val="20"/>
          <w:szCs w:val="20"/>
        </w:rPr>
        <w:t xml:space="preserve"> – Through a partnership with Associated Bank, museum employees can enjoy “Bank at Work” financial webinars and also bank account benefits. </w:t>
      </w:r>
    </w:p>
    <w:p w14:paraId="0EF8FF5D" w14:textId="77777777" w:rsidR="003A2023" w:rsidRPr="00860B43" w:rsidRDefault="003A2023" w:rsidP="00BD5D4F">
      <w:pPr>
        <w:spacing w:after="0" w:line="240" w:lineRule="auto"/>
        <w:rPr>
          <w:rFonts w:ascii="Myriad Pro" w:hAnsi="Myriad Pro"/>
          <w:sz w:val="20"/>
          <w:szCs w:val="20"/>
          <w:u w:val="single"/>
        </w:rPr>
      </w:pPr>
    </w:p>
    <w:sectPr w:rsidR="003A2023" w:rsidRPr="00860B43" w:rsidSect="005F53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AE2"/>
    <w:multiLevelType w:val="hybridMultilevel"/>
    <w:tmpl w:val="A7E20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31FFF"/>
    <w:multiLevelType w:val="hybridMultilevel"/>
    <w:tmpl w:val="652A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16483"/>
    <w:multiLevelType w:val="hybridMultilevel"/>
    <w:tmpl w:val="6020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223E7"/>
    <w:multiLevelType w:val="hybridMultilevel"/>
    <w:tmpl w:val="F3F0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11A22"/>
    <w:multiLevelType w:val="hybridMultilevel"/>
    <w:tmpl w:val="951A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2A35F8"/>
    <w:multiLevelType w:val="hybridMultilevel"/>
    <w:tmpl w:val="B65EC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71011D"/>
    <w:multiLevelType w:val="hybridMultilevel"/>
    <w:tmpl w:val="D1D4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9936D3"/>
    <w:multiLevelType w:val="hybridMultilevel"/>
    <w:tmpl w:val="4A8090C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71686CB4"/>
    <w:multiLevelType w:val="hybridMultilevel"/>
    <w:tmpl w:val="3FA4037C"/>
    <w:lvl w:ilvl="0" w:tplc="B02AB5B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B16CF9"/>
    <w:multiLevelType w:val="hybridMultilevel"/>
    <w:tmpl w:val="D0444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6355883">
    <w:abstractNumId w:val="3"/>
  </w:num>
  <w:num w:numId="2" w16cid:durableId="426578032">
    <w:abstractNumId w:val="5"/>
  </w:num>
  <w:num w:numId="3" w16cid:durableId="17245522">
    <w:abstractNumId w:val="0"/>
  </w:num>
  <w:num w:numId="4" w16cid:durableId="1898392822">
    <w:abstractNumId w:val="8"/>
  </w:num>
  <w:num w:numId="5" w16cid:durableId="635111639">
    <w:abstractNumId w:val="9"/>
  </w:num>
  <w:num w:numId="6" w16cid:durableId="12537605">
    <w:abstractNumId w:val="6"/>
  </w:num>
  <w:num w:numId="7" w16cid:durableId="110366745">
    <w:abstractNumId w:val="1"/>
  </w:num>
  <w:num w:numId="8" w16cid:durableId="240722263">
    <w:abstractNumId w:val="2"/>
  </w:num>
  <w:num w:numId="9" w16cid:durableId="578903285">
    <w:abstractNumId w:val="7"/>
  </w:num>
  <w:num w:numId="10" w16cid:durableId="1137257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B87"/>
    <w:rsid w:val="00003DC5"/>
    <w:rsid w:val="000F1B7A"/>
    <w:rsid w:val="001A48BB"/>
    <w:rsid w:val="00220605"/>
    <w:rsid w:val="00266639"/>
    <w:rsid w:val="002D2A25"/>
    <w:rsid w:val="00342E1A"/>
    <w:rsid w:val="00360200"/>
    <w:rsid w:val="0039400E"/>
    <w:rsid w:val="003A2023"/>
    <w:rsid w:val="004503F2"/>
    <w:rsid w:val="004614BB"/>
    <w:rsid w:val="00487DC6"/>
    <w:rsid w:val="004F66CD"/>
    <w:rsid w:val="0056477B"/>
    <w:rsid w:val="005755D2"/>
    <w:rsid w:val="005F535C"/>
    <w:rsid w:val="006B483A"/>
    <w:rsid w:val="006C52E0"/>
    <w:rsid w:val="00727A8D"/>
    <w:rsid w:val="00743FE5"/>
    <w:rsid w:val="007961F4"/>
    <w:rsid w:val="00860B43"/>
    <w:rsid w:val="008D6B87"/>
    <w:rsid w:val="00924A4C"/>
    <w:rsid w:val="009A5EEB"/>
    <w:rsid w:val="009B3D59"/>
    <w:rsid w:val="00AC07F5"/>
    <w:rsid w:val="00AE23AB"/>
    <w:rsid w:val="00AE60E7"/>
    <w:rsid w:val="00AE7480"/>
    <w:rsid w:val="00AF4E97"/>
    <w:rsid w:val="00B11402"/>
    <w:rsid w:val="00BD5D4F"/>
    <w:rsid w:val="00C62D7D"/>
    <w:rsid w:val="00C74821"/>
    <w:rsid w:val="00D11D4B"/>
    <w:rsid w:val="00D2303C"/>
    <w:rsid w:val="00D56C4B"/>
    <w:rsid w:val="00DA2634"/>
    <w:rsid w:val="00E44385"/>
    <w:rsid w:val="00E46447"/>
    <w:rsid w:val="00F3180E"/>
    <w:rsid w:val="00F56F65"/>
    <w:rsid w:val="00F71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DA54E"/>
  <w15:chartTrackingRefBased/>
  <w15:docId w15:val="{68B786F5-E9E9-4992-8030-D45C6246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B8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B87"/>
    <w:pPr>
      <w:ind w:left="720"/>
      <w:contextualSpacing/>
    </w:pPr>
  </w:style>
  <w:style w:type="character" w:styleId="Hyperlink">
    <w:name w:val="Hyperlink"/>
    <w:basedOn w:val="DefaultParagraphFont"/>
    <w:uiPriority w:val="99"/>
    <w:unhideWhenUsed/>
    <w:rsid w:val="008D6B87"/>
    <w:rPr>
      <w:color w:val="0563C1" w:themeColor="hyperlink"/>
      <w:u w:val="single"/>
    </w:rPr>
  </w:style>
  <w:style w:type="character" w:styleId="CommentReference">
    <w:name w:val="annotation reference"/>
    <w:basedOn w:val="DefaultParagraphFont"/>
    <w:uiPriority w:val="99"/>
    <w:semiHidden/>
    <w:unhideWhenUsed/>
    <w:rsid w:val="00D2303C"/>
    <w:rPr>
      <w:sz w:val="16"/>
      <w:szCs w:val="16"/>
    </w:rPr>
  </w:style>
  <w:style w:type="paragraph" w:styleId="CommentText">
    <w:name w:val="annotation text"/>
    <w:basedOn w:val="Normal"/>
    <w:link w:val="CommentTextChar"/>
    <w:uiPriority w:val="99"/>
    <w:semiHidden/>
    <w:unhideWhenUsed/>
    <w:rsid w:val="00D2303C"/>
    <w:pPr>
      <w:spacing w:line="240" w:lineRule="auto"/>
    </w:pPr>
    <w:rPr>
      <w:sz w:val="20"/>
      <w:szCs w:val="20"/>
    </w:rPr>
  </w:style>
  <w:style w:type="character" w:customStyle="1" w:styleId="CommentTextChar">
    <w:name w:val="Comment Text Char"/>
    <w:basedOn w:val="DefaultParagraphFont"/>
    <w:link w:val="CommentText"/>
    <w:uiPriority w:val="99"/>
    <w:semiHidden/>
    <w:rsid w:val="00D2303C"/>
    <w:rPr>
      <w:sz w:val="20"/>
      <w:szCs w:val="20"/>
    </w:rPr>
  </w:style>
  <w:style w:type="paragraph" w:styleId="BalloonText">
    <w:name w:val="Balloon Text"/>
    <w:basedOn w:val="Normal"/>
    <w:link w:val="BalloonTextChar"/>
    <w:uiPriority w:val="99"/>
    <w:semiHidden/>
    <w:unhideWhenUsed/>
    <w:rsid w:val="00D230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03C"/>
    <w:rPr>
      <w:rFonts w:ascii="Segoe UI" w:hAnsi="Segoe UI" w:cs="Segoe UI"/>
      <w:sz w:val="18"/>
      <w:szCs w:val="18"/>
    </w:rPr>
  </w:style>
  <w:style w:type="paragraph" w:customStyle="1" w:styleId="p1">
    <w:name w:val="p1"/>
    <w:basedOn w:val="Normal"/>
    <w:rsid w:val="00C62D7D"/>
    <w:pPr>
      <w:spacing w:after="0" w:line="240" w:lineRule="auto"/>
    </w:pPr>
    <w:rPr>
      <w:rFonts w:ascii="Calibri" w:hAnsi="Calibri" w:cs="Calibri"/>
      <w:sz w:val="21"/>
      <w:szCs w:val="21"/>
    </w:rPr>
  </w:style>
  <w:style w:type="paragraph" w:styleId="Revision">
    <w:name w:val="Revision"/>
    <w:hidden/>
    <w:uiPriority w:val="99"/>
    <w:semiHidden/>
    <w:rsid w:val="005755D2"/>
    <w:pPr>
      <w:spacing w:after="0" w:line="240" w:lineRule="auto"/>
    </w:pPr>
  </w:style>
  <w:style w:type="paragraph" w:styleId="CommentSubject">
    <w:name w:val="annotation subject"/>
    <w:basedOn w:val="CommentText"/>
    <w:next w:val="CommentText"/>
    <w:link w:val="CommentSubjectChar"/>
    <w:uiPriority w:val="99"/>
    <w:semiHidden/>
    <w:unhideWhenUsed/>
    <w:rsid w:val="005755D2"/>
    <w:rPr>
      <w:b/>
      <w:bCs/>
    </w:rPr>
  </w:style>
  <w:style w:type="character" w:customStyle="1" w:styleId="CommentSubjectChar">
    <w:name w:val="Comment Subject Char"/>
    <w:basedOn w:val="CommentTextChar"/>
    <w:link w:val="CommentSubject"/>
    <w:uiPriority w:val="99"/>
    <w:semiHidden/>
    <w:rsid w:val="005755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236355">
      <w:bodyDiv w:val="1"/>
      <w:marLeft w:val="0"/>
      <w:marRight w:val="0"/>
      <w:marTop w:val="0"/>
      <w:marBottom w:val="0"/>
      <w:divBdr>
        <w:top w:val="none" w:sz="0" w:space="0" w:color="auto"/>
        <w:left w:val="none" w:sz="0" w:space="0" w:color="auto"/>
        <w:bottom w:val="none" w:sz="0" w:space="0" w:color="auto"/>
        <w:right w:val="none" w:sz="0" w:space="0" w:color="auto"/>
      </w:divBdr>
    </w:div>
    <w:div w:id="93024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Timmer</dc:creator>
  <cp:keywords/>
  <dc:description/>
  <cp:lastModifiedBy>John Timmer</cp:lastModifiedBy>
  <cp:revision>2</cp:revision>
  <cp:lastPrinted>2021-03-24T19:03:00Z</cp:lastPrinted>
  <dcterms:created xsi:type="dcterms:W3CDTF">2025-12-02T18:26:00Z</dcterms:created>
  <dcterms:modified xsi:type="dcterms:W3CDTF">2025-12-02T18:26:00Z</dcterms:modified>
</cp:coreProperties>
</file>